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6B56" w:rsidRDefault="00EA6B56" w:rsidP="00EA6B56">
      <w:pPr>
        <w:spacing w:after="3" w:line="322" w:lineRule="auto"/>
        <w:ind w:left="0" w:right="-98" w:hanging="10"/>
        <w:jc w:val="center"/>
      </w:pPr>
      <w:r>
        <w:t>Муниципальное бюджетное учреждение дополнительного образования</w:t>
      </w:r>
    </w:p>
    <w:p w:rsidR="00EA6B56" w:rsidRDefault="00EA6B56" w:rsidP="00EA6B56">
      <w:pPr>
        <w:spacing w:after="0" w:line="260" w:lineRule="auto"/>
        <w:ind w:left="0" w:hanging="10"/>
        <w:jc w:val="center"/>
      </w:pPr>
      <w:r>
        <w:t>«Милютинская детская школа искусств»</w:t>
      </w:r>
    </w:p>
    <w:p w:rsidR="00327666" w:rsidRDefault="00327666" w:rsidP="00EA6B56">
      <w:pPr>
        <w:spacing w:after="31"/>
        <w:ind w:left="1588"/>
        <w:jc w:val="center"/>
      </w:pPr>
    </w:p>
    <w:p w:rsidR="00327666" w:rsidRDefault="00327666">
      <w:pPr>
        <w:spacing w:after="21" w:line="259" w:lineRule="auto"/>
        <w:ind w:left="451" w:firstLine="0"/>
        <w:jc w:val="center"/>
      </w:pPr>
    </w:p>
    <w:p w:rsidR="00327666" w:rsidRDefault="00327666">
      <w:pPr>
        <w:spacing w:after="218" w:line="259" w:lineRule="auto"/>
        <w:ind w:left="451" w:firstLine="0"/>
        <w:jc w:val="center"/>
      </w:pPr>
    </w:p>
    <w:p w:rsidR="00327666" w:rsidRDefault="00327666">
      <w:pPr>
        <w:spacing w:after="220" w:line="259" w:lineRule="auto"/>
        <w:ind w:left="451" w:firstLine="0"/>
        <w:jc w:val="center"/>
      </w:pPr>
    </w:p>
    <w:p w:rsidR="005861B9" w:rsidRDefault="005861B9" w:rsidP="00A02971">
      <w:pPr>
        <w:spacing w:after="493" w:line="259" w:lineRule="auto"/>
        <w:ind w:left="0" w:firstLine="0"/>
      </w:pPr>
    </w:p>
    <w:p w:rsidR="00327666" w:rsidRPr="005861B9" w:rsidRDefault="00B943C2">
      <w:pPr>
        <w:pStyle w:val="1"/>
        <w:rPr>
          <w:sz w:val="48"/>
          <w:szCs w:val="48"/>
        </w:rPr>
      </w:pPr>
      <w:r w:rsidRPr="005861B9">
        <w:rPr>
          <w:sz w:val="48"/>
          <w:szCs w:val="48"/>
        </w:rPr>
        <w:t xml:space="preserve">«Ансамбль» </w:t>
      </w:r>
    </w:p>
    <w:p w:rsidR="00327666" w:rsidRDefault="00327666" w:rsidP="00A02971">
      <w:pPr>
        <w:spacing w:after="307" w:line="259" w:lineRule="auto"/>
        <w:ind w:left="0" w:firstLine="0"/>
      </w:pPr>
    </w:p>
    <w:p w:rsidR="00327666" w:rsidRDefault="00B943C2">
      <w:pPr>
        <w:spacing w:after="111" w:line="504" w:lineRule="auto"/>
        <w:ind w:left="193" w:right="183" w:hanging="10"/>
        <w:jc w:val="center"/>
      </w:pPr>
      <w:r>
        <w:t xml:space="preserve">Программа учебного предмета дополнительной </w:t>
      </w:r>
      <w:proofErr w:type="spellStart"/>
      <w:r>
        <w:t>предпрофессиональной</w:t>
      </w:r>
      <w:proofErr w:type="spellEnd"/>
      <w:r>
        <w:t xml:space="preserve">  общеобразовательной программы в области </w:t>
      </w:r>
      <w:r w:rsidR="002448A6">
        <w:t xml:space="preserve">музыкального </w:t>
      </w:r>
      <w:r>
        <w:t>искусств</w:t>
      </w:r>
      <w:r w:rsidR="002448A6">
        <w:t>а</w:t>
      </w:r>
      <w:r>
        <w:t xml:space="preserve">  </w:t>
      </w:r>
    </w:p>
    <w:p w:rsidR="00327666" w:rsidRDefault="00B943C2">
      <w:pPr>
        <w:pStyle w:val="2"/>
      </w:pPr>
      <w:r>
        <w:t xml:space="preserve">«Фортепиано» </w:t>
      </w:r>
    </w:p>
    <w:p w:rsidR="00A02971" w:rsidRDefault="00A02971" w:rsidP="00A02971">
      <w:pPr>
        <w:spacing w:after="0" w:line="321" w:lineRule="auto"/>
        <w:ind w:left="0" w:firstLine="0"/>
        <w:rPr>
          <w:b/>
          <w:sz w:val="36"/>
          <w:szCs w:val="36"/>
        </w:rPr>
      </w:pPr>
    </w:p>
    <w:p w:rsidR="00327666" w:rsidRPr="00A02971" w:rsidRDefault="00A02971" w:rsidP="00A02971">
      <w:pPr>
        <w:spacing w:after="0" w:line="321" w:lineRule="auto"/>
        <w:ind w:left="0" w:firstLine="0"/>
        <w:jc w:val="center"/>
        <w:rPr>
          <w:sz w:val="36"/>
          <w:szCs w:val="36"/>
        </w:rPr>
      </w:pPr>
      <w:r>
        <w:rPr>
          <w:b/>
          <w:sz w:val="36"/>
          <w:szCs w:val="36"/>
        </w:rPr>
        <w:t>ПРЕДМЕТНАЯ ОБЛАСТЬ</w:t>
      </w:r>
    </w:p>
    <w:p w:rsidR="00A02971" w:rsidRPr="004E4E63" w:rsidRDefault="00A02971" w:rsidP="00CF449A">
      <w:pPr>
        <w:spacing w:after="0" w:line="321" w:lineRule="auto"/>
        <w:ind w:left="0" w:firstLine="0"/>
        <w:jc w:val="center"/>
        <w:rPr>
          <w:b/>
          <w:sz w:val="16"/>
          <w:szCs w:val="16"/>
        </w:rPr>
      </w:pPr>
    </w:p>
    <w:p w:rsidR="00CF449A" w:rsidRDefault="00CF449A" w:rsidP="00CF449A">
      <w:pPr>
        <w:spacing w:after="0" w:line="321" w:lineRule="auto"/>
        <w:ind w:left="0" w:firstLine="0"/>
        <w:jc w:val="center"/>
        <w:rPr>
          <w:b/>
          <w:sz w:val="32"/>
          <w:szCs w:val="32"/>
        </w:rPr>
      </w:pPr>
      <w:r>
        <w:rPr>
          <w:b/>
          <w:sz w:val="32"/>
          <w:szCs w:val="32"/>
        </w:rPr>
        <w:t>ПО.01.  МУЗЫКАЛЬНОЕ ИСПОЛНИТЕЛЬСТВО</w:t>
      </w:r>
    </w:p>
    <w:p w:rsidR="004E4E63" w:rsidRDefault="004E4E63" w:rsidP="004E4E63">
      <w:pPr>
        <w:spacing w:after="0" w:line="256" w:lineRule="auto"/>
        <w:ind w:left="0" w:firstLine="0"/>
        <w:jc w:val="center"/>
        <w:rPr>
          <w:b/>
        </w:rPr>
      </w:pPr>
    </w:p>
    <w:p w:rsidR="004E4E63" w:rsidRDefault="004E4E63" w:rsidP="004E4E63">
      <w:pPr>
        <w:spacing w:after="0" w:line="256" w:lineRule="auto"/>
        <w:ind w:left="0" w:firstLine="0"/>
        <w:jc w:val="center"/>
        <w:rPr>
          <w:b/>
        </w:rPr>
      </w:pPr>
      <w:r>
        <w:rPr>
          <w:b/>
        </w:rPr>
        <w:t>СРОК ОБУЧЕНИЯ -  8(9) ЛЕТ</w:t>
      </w:r>
    </w:p>
    <w:p w:rsidR="004E4E63" w:rsidRDefault="004E4E63" w:rsidP="00CF449A">
      <w:pPr>
        <w:spacing w:after="0" w:line="321" w:lineRule="auto"/>
        <w:ind w:left="0" w:firstLine="0"/>
        <w:jc w:val="center"/>
        <w:rPr>
          <w:b/>
          <w:sz w:val="32"/>
          <w:szCs w:val="32"/>
        </w:rPr>
      </w:pPr>
    </w:p>
    <w:p w:rsidR="005861B9" w:rsidRDefault="005861B9" w:rsidP="00CF449A">
      <w:pPr>
        <w:spacing w:after="0" w:line="321" w:lineRule="auto"/>
        <w:ind w:left="0" w:firstLine="0"/>
        <w:jc w:val="center"/>
        <w:rPr>
          <w:b/>
          <w:sz w:val="32"/>
          <w:szCs w:val="32"/>
        </w:rPr>
      </w:pPr>
    </w:p>
    <w:p w:rsidR="005861B9" w:rsidRDefault="005861B9" w:rsidP="00CF449A">
      <w:pPr>
        <w:spacing w:after="0" w:line="321" w:lineRule="auto"/>
        <w:ind w:left="0" w:firstLine="0"/>
        <w:jc w:val="center"/>
        <w:rPr>
          <w:b/>
          <w:sz w:val="32"/>
          <w:szCs w:val="32"/>
        </w:rPr>
      </w:pPr>
    </w:p>
    <w:p w:rsidR="00327666" w:rsidRDefault="00327666">
      <w:pPr>
        <w:spacing w:after="220" w:line="259" w:lineRule="auto"/>
        <w:ind w:left="0" w:firstLine="0"/>
        <w:jc w:val="left"/>
      </w:pPr>
    </w:p>
    <w:p w:rsidR="00327666" w:rsidRDefault="00327666">
      <w:pPr>
        <w:spacing w:after="165" w:line="259" w:lineRule="auto"/>
        <w:ind w:left="0" w:firstLine="0"/>
        <w:jc w:val="left"/>
      </w:pPr>
    </w:p>
    <w:p w:rsidR="00A02971" w:rsidRDefault="00A02971" w:rsidP="004E4E63">
      <w:pPr>
        <w:spacing w:after="213" w:line="259" w:lineRule="auto"/>
        <w:ind w:left="0" w:firstLine="0"/>
      </w:pPr>
    </w:p>
    <w:p w:rsidR="00EA6B56" w:rsidRDefault="00EA6B56" w:rsidP="00EA6B56">
      <w:pPr>
        <w:spacing w:after="279" w:line="259" w:lineRule="auto"/>
        <w:ind w:left="0" w:firstLine="0"/>
      </w:pPr>
    </w:p>
    <w:p w:rsidR="00C74DD9" w:rsidRPr="00C74DD9" w:rsidRDefault="00D8401B" w:rsidP="00C74DD9">
      <w:pPr>
        <w:spacing w:after="0" w:line="259" w:lineRule="auto"/>
        <w:ind w:left="381" w:firstLine="0"/>
        <w:jc w:val="center"/>
        <w:rPr>
          <w:szCs w:val="28"/>
        </w:rPr>
      </w:pPr>
      <w:r>
        <w:rPr>
          <w:szCs w:val="28"/>
        </w:rPr>
        <w:t>202</w:t>
      </w:r>
      <w:r w:rsidR="008F7791">
        <w:rPr>
          <w:szCs w:val="28"/>
        </w:rPr>
        <w:t>4</w:t>
      </w:r>
      <w:r w:rsidR="00B943C2" w:rsidRPr="00DA6531">
        <w:rPr>
          <w:szCs w:val="28"/>
        </w:rPr>
        <w:t xml:space="preserve"> г. </w:t>
      </w:r>
    </w:p>
    <w:p w:rsidR="00C74DD9" w:rsidRDefault="00C74DD9">
      <w:pPr>
        <w:sectPr w:rsidR="00C74DD9">
          <w:pgSz w:w="11906" w:h="16838"/>
          <w:pgMar w:top="1440" w:right="1230" w:bottom="1440" w:left="1702" w:header="720" w:footer="720" w:gutter="0"/>
          <w:cols w:space="720"/>
        </w:sectPr>
      </w:pPr>
      <w:r>
        <w:rPr>
          <w:noProof/>
        </w:rPr>
        <w:lastRenderedPageBreak/>
        <w:drawing>
          <wp:inline distT="0" distB="0" distL="0" distR="0">
            <wp:extent cx="5698490" cy="7807853"/>
            <wp:effectExtent l="19050" t="0" r="0" b="0"/>
            <wp:docPr id="22" name="Рисунок 22" descr="C:\Users\1\Desktop\16.06.2022г\Рассмотрено Золотовск.ф-н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1\Desktop\16.06.2022г\Рассмотрено Золотовск.ф-но.jpg"/>
                    <pic:cNvPicPr>
                      <a:picLocks noChangeAspect="1" noChangeArrowheads="1"/>
                    </pic:cNvPicPr>
                  </pic:nvPicPr>
                  <pic:blipFill>
                    <a:blip r:embed="rId5" cstate="print"/>
                    <a:srcRect/>
                    <a:stretch>
                      <a:fillRect/>
                    </a:stretch>
                  </pic:blipFill>
                  <pic:spPr bwMode="auto">
                    <a:xfrm>
                      <a:off x="0" y="0"/>
                      <a:ext cx="5698490" cy="7807853"/>
                    </a:xfrm>
                    <a:prstGeom prst="rect">
                      <a:avLst/>
                    </a:prstGeom>
                    <a:noFill/>
                    <a:ln w="9525">
                      <a:noFill/>
                      <a:miter lim="800000"/>
                      <a:headEnd/>
                      <a:tailEnd/>
                    </a:ln>
                  </pic:spPr>
                </pic:pic>
              </a:graphicData>
            </a:graphic>
          </wp:inline>
        </w:drawing>
      </w:r>
    </w:p>
    <w:p w:rsidR="00327666" w:rsidRDefault="00B943C2" w:rsidP="00C74DD9">
      <w:pPr>
        <w:pStyle w:val="3"/>
        <w:spacing w:after="0"/>
        <w:ind w:left="0" w:firstLine="0"/>
        <w:jc w:val="center"/>
      </w:pPr>
      <w:r>
        <w:lastRenderedPageBreak/>
        <w:t>Пояснительная записка</w:t>
      </w:r>
    </w:p>
    <w:p w:rsidR="00327666" w:rsidRDefault="00327666">
      <w:pPr>
        <w:spacing w:after="53" w:line="259" w:lineRule="auto"/>
        <w:ind w:left="775" w:firstLine="0"/>
        <w:jc w:val="center"/>
      </w:pPr>
    </w:p>
    <w:p w:rsidR="00327666" w:rsidRDefault="00B943C2">
      <w:pPr>
        <w:ind w:left="2" w:firstLine="708"/>
      </w:pPr>
      <w:r>
        <w:t xml:space="preserve">Настоящая программа предполагает обучение детей по предмету «Ансамбль» дополнительной </w:t>
      </w:r>
      <w:proofErr w:type="spellStart"/>
      <w:r>
        <w:t>предпрофессиональной</w:t>
      </w:r>
      <w:proofErr w:type="spellEnd"/>
      <w:r>
        <w:t xml:space="preserve">  общеобразовательной программы в области музыкального искусства «Фортепиано».  </w:t>
      </w:r>
    </w:p>
    <w:p w:rsidR="00327666" w:rsidRDefault="00B943C2">
      <w:pPr>
        <w:spacing w:after="88"/>
        <w:ind w:left="2" w:firstLine="708"/>
      </w:pPr>
      <w:r>
        <w:t xml:space="preserve">Программа данного учебного предмета составлена на основе Федеральных государственных требований (далее - ФГТ), которые устанавливают обязательные требования к минимуму содержания, структуре и условиям реализации дополнительной </w:t>
      </w:r>
      <w:proofErr w:type="spellStart"/>
      <w:r>
        <w:t>предпрофессиональной</w:t>
      </w:r>
      <w:proofErr w:type="spellEnd"/>
      <w:r>
        <w:t xml:space="preserve">  программы в области музыкального искусства «Фортепиано», а также с учетом возрастных и индивидуальных особенностей  обучающихся и направлена на: </w:t>
      </w:r>
    </w:p>
    <w:p w:rsidR="00327666" w:rsidRDefault="00B943C2">
      <w:pPr>
        <w:spacing w:after="12" w:line="325" w:lineRule="auto"/>
        <w:ind w:left="2" w:firstLine="358"/>
      </w:pPr>
      <w:r>
        <w:rPr>
          <w:rFonts w:ascii="Segoe UI Symbol" w:eastAsia="Segoe UI Symbol" w:hAnsi="Segoe UI Symbol" w:cs="Segoe UI Symbol"/>
        </w:rPr>
        <w:t>−</w:t>
      </w:r>
      <w:r>
        <w:t xml:space="preserve">выявление одаренных детей в области музыкального искусства в раннем детском возрасте; </w:t>
      </w:r>
    </w:p>
    <w:p w:rsidR="00327666" w:rsidRDefault="00B943C2">
      <w:pPr>
        <w:spacing w:after="12" w:line="325" w:lineRule="auto"/>
        <w:ind w:left="2" w:firstLine="358"/>
      </w:pPr>
      <w:r>
        <w:rPr>
          <w:rFonts w:ascii="Segoe UI Symbol" w:eastAsia="Segoe UI Symbol" w:hAnsi="Segoe UI Symbol" w:cs="Segoe UI Symbol"/>
        </w:rPr>
        <w:t>−</w:t>
      </w:r>
      <w:r>
        <w:t xml:space="preserve">создание условий для художественного образования, эстетического воспитания, духовно-нравственного развития детей; </w:t>
      </w:r>
    </w:p>
    <w:p w:rsidR="00327666" w:rsidRDefault="00B943C2">
      <w:pPr>
        <w:spacing w:after="87"/>
        <w:ind w:left="2" w:firstLine="358"/>
      </w:pPr>
      <w:r>
        <w:rPr>
          <w:rFonts w:ascii="Segoe UI Symbol" w:eastAsia="Segoe UI Symbol" w:hAnsi="Segoe UI Symbol" w:cs="Segoe UI Symbol"/>
        </w:rPr>
        <w:t>−</w:t>
      </w:r>
      <w:r>
        <w:t xml:space="preserve">приобретение детьми знаний, умений и навыков игры в ансамбле, позволяющих исполнять музыкальные произведения в соответствии с необходимым уровнем музыкальной грамотности и стилевыми традициями; </w:t>
      </w:r>
    </w:p>
    <w:p w:rsidR="00327666" w:rsidRDefault="00B943C2">
      <w:pPr>
        <w:spacing w:after="41"/>
        <w:ind w:left="369"/>
      </w:pPr>
      <w:r>
        <w:rPr>
          <w:rFonts w:ascii="Segoe UI Symbol" w:eastAsia="Segoe UI Symbol" w:hAnsi="Segoe UI Symbol" w:cs="Segoe UI Symbol"/>
        </w:rPr>
        <w:t>−</w:t>
      </w:r>
      <w:r>
        <w:t xml:space="preserve">воспитание культуры ансамблевого </w:t>
      </w:r>
      <w:proofErr w:type="spellStart"/>
      <w:r>
        <w:t>музицирования</w:t>
      </w:r>
      <w:proofErr w:type="spellEnd"/>
      <w:r>
        <w:t xml:space="preserve">; </w:t>
      </w:r>
    </w:p>
    <w:p w:rsidR="00327666" w:rsidRDefault="00B943C2">
      <w:pPr>
        <w:spacing w:after="30"/>
        <w:ind w:left="369" w:right="827"/>
      </w:pPr>
      <w:r>
        <w:rPr>
          <w:rFonts w:ascii="Segoe UI Symbol" w:eastAsia="Segoe UI Symbol" w:hAnsi="Segoe UI Symbol" w:cs="Segoe UI Symbol"/>
        </w:rPr>
        <w:t>−</w:t>
      </w:r>
      <w:r>
        <w:t xml:space="preserve">приобретение учениками опыта творческой деятельности; </w:t>
      </w:r>
      <w:r>
        <w:rPr>
          <w:rFonts w:ascii="Segoe UI Symbol" w:eastAsia="Segoe UI Symbol" w:hAnsi="Segoe UI Symbol" w:cs="Segoe UI Symbol"/>
        </w:rPr>
        <w:t>−</w:t>
      </w:r>
      <w:r>
        <w:t xml:space="preserve">овладение духовными и культурными ценностями народов мира; </w:t>
      </w:r>
    </w:p>
    <w:p w:rsidR="00327666" w:rsidRDefault="00B943C2">
      <w:pPr>
        <w:spacing w:after="279"/>
        <w:ind w:left="2" w:firstLine="358"/>
      </w:pPr>
      <w:r>
        <w:rPr>
          <w:rFonts w:ascii="Segoe UI Symbol" w:eastAsia="Segoe UI Symbol" w:hAnsi="Segoe UI Symbol" w:cs="Segoe UI Symbol"/>
        </w:rPr>
        <w:t>−</w:t>
      </w:r>
      <w:r>
        <w:t xml:space="preserve">подготовку одаренных детей к поступлению в образовательные учреждения, реализующие основные профессиональные образовательные программы в области музыкального искусства. </w:t>
      </w:r>
    </w:p>
    <w:p w:rsidR="00327666" w:rsidRDefault="00B943C2">
      <w:pPr>
        <w:spacing w:after="298" w:line="259" w:lineRule="auto"/>
        <w:ind w:left="707" w:hanging="10"/>
        <w:jc w:val="left"/>
      </w:pPr>
      <w:r>
        <w:rPr>
          <w:b/>
        </w:rPr>
        <w:t xml:space="preserve">Программа разработана с учетом: </w:t>
      </w:r>
    </w:p>
    <w:p w:rsidR="00327666" w:rsidRDefault="00B943C2">
      <w:pPr>
        <w:spacing w:after="43"/>
        <w:ind w:left="2" w:firstLine="358"/>
      </w:pPr>
      <w:r>
        <w:rPr>
          <w:rFonts w:ascii="Segoe UI Symbol" w:eastAsia="Segoe UI Symbol" w:hAnsi="Segoe UI Symbol" w:cs="Segoe UI Symbol"/>
        </w:rPr>
        <w:t>−</w:t>
      </w:r>
      <w:r>
        <w:t xml:space="preserve">обеспечения преемственности программы «Фортепиано» и основных профессиональных образовательных программ среднего профессионального и высшего профессионального образования в области музыкального </w:t>
      </w:r>
    </w:p>
    <w:p w:rsidR="00327666" w:rsidRDefault="00B943C2">
      <w:pPr>
        <w:spacing w:after="88"/>
        <w:ind w:left="11"/>
      </w:pPr>
      <w:r>
        <w:t xml:space="preserve">искусства; </w:t>
      </w:r>
    </w:p>
    <w:p w:rsidR="00327666" w:rsidRDefault="00B943C2">
      <w:pPr>
        <w:spacing w:after="209" w:line="324" w:lineRule="auto"/>
        <w:ind w:left="2" w:firstLine="358"/>
      </w:pPr>
      <w:r>
        <w:rPr>
          <w:rFonts w:ascii="Segoe UI Symbol" w:eastAsia="Segoe UI Symbol" w:hAnsi="Segoe UI Symbol" w:cs="Segoe UI Symbol"/>
        </w:rPr>
        <w:t>−</w:t>
      </w:r>
      <w:r>
        <w:t xml:space="preserve">сохранения единства образовательного пространства Российской Федерации в сфере культуры и искусства. </w:t>
      </w:r>
    </w:p>
    <w:p w:rsidR="005861B9" w:rsidRDefault="005861B9">
      <w:pPr>
        <w:spacing w:after="295" w:line="259" w:lineRule="auto"/>
        <w:ind w:left="707" w:hanging="10"/>
        <w:jc w:val="left"/>
        <w:rPr>
          <w:b/>
        </w:rPr>
      </w:pPr>
    </w:p>
    <w:p w:rsidR="005861B9" w:rsidRDefault="005861B9">
      <w:pPr>
        <w:spacing w:after="295" w:line="259" w:lineRule="auto"/>
        <w:ind w:left="707" w:hanging="10"/>
        <w:jc w:val="left"/>
        <w:rPr>
          <w:b/>
        </w:rPr>
      </w:pPr>
    </w:p>
    <w:p w:rsidR="00327666" w:rsidRDefault="00B943C2">
      <w:pPr>
        <w:spacing w:after="295" w:line="259" w:lineRule="auto"/>
        <w:ind w:left="707" w:hanging="10"/>
        <w:jc w:val="left"/>
      </w:pPr>
      <w:r>
        <w:rPr>
          <w:b/>
        </w:rPr>
        <w:lastRenderedPageBreak/>
        <w:t xml:space="preserve">Цели программы: </w:t>
      </w:r>
    </w:p>
    <w:p w:rsidR="00327666" w:rsidRDefault="00B943C2">
      <w:pPr>
        <w:ind w:left="2" w:firstLine="358"/>
      </w:pPr>
      <w:r>
        <w:rPr>
          <w:rFonts w:ascii="Segoe UI Symbol" w:eastAsia="Segoe UI Symbol" w:hAnsi="Segoe UI Symbol" w:cs="Segoe UI Symbol"/>
        </w:rPr>
        <w:t>−</w:t>
      </w:r>
      <w:r>
        <w:t xml:space="preserve">воспитание и развитие у обучающихся личностных качеств, позволяющих уважать и принимать духовные и культурные ценности разных народов; </w:t>
      </w:r>
    </w:p>
    <w:p w:rsidR="00327666" w:rsidRDefault="00B943C2">
      <w:pPr>
        <w:spacing w:after="12" w:line="326" w:lineRule="auto"/>
        <w:ind w:left="2" w:firstLine="358"/>
      </w:pPr>
      <w:r>
        <w:rPr>
          <w:rFonts w:ascii="Segoe UI Symbol" w:eastAsia="Segoe UI Symbol" w:hAnsi="Segoe UI Symbol" w:cs="Segoe UI Symbol"/>
        </w:rPr>
        <w:t>−</w:t>
      </w:r>
      <w:r>
        <w:t xml:space="preserve">формирование у обучающихся эстетических взглядов, нравственных установок и потребности общения с духовными ценностями; </w:t>
      </w:r>
    </w:p>
    <w:p w:rsidR="00327666" w:rsidRDefault="00B943C2">
      <w:pPr>
        <w:spacing w:line="323" w:lineRule="auto"/>
        <w:ind w:left="2" w:firstLine="358"/>
      </w:pPr>
      <w:r>
        <w:rPr>
          <w:rFonts w:ascii="Segoe UI Symbol" w:eastAsia="Segoe UI Symbol" w:hAnsi="Segoe UI Symbol" w:cs="Segoe UI Symbol"/>
        </w:rPr>
        <w:t>−</w:t>
      </w:r>
      <w:r>
        <w:t xml:space="preserve">формирование умения у обучающихся самостоятельно воспринимать и оценивать культурные ценности; </w:t>
      </w:r>
    </w:p>
    <w:p w:rsidR="00327666" w:rsidRDefault="00B943C2">
      <w:pPr>
        <w:spacing w:after="15" w:line="323" w:lineRule="auto"/>
        <w:ind w:left="2" w:firstLine="358"/>
      </w:pPr>
      <w:r>
        <w:rPr>
          <w:rFonts w:ascii="Segoe UI Symbol" w:eastAsia="Segoe UI Symbol" w:hAnsi="Segoe UI Symbol" w:cs="Segoe UI Symbol"/>
        </w:rPr>
        <w:t>−</w:t>
      </w:r>
      <w:r>
        <w:t xml:space="preserve">воспитание детей в творческой атмосфере, обстановке доброжелательности, эмоционально-нравственной отзывчивости, а также профессиональной требовательности; </w:t>
      </w:r>
    </w:p>
    <w:p w:rsidR="00327666" w:rsidRDefault="00B943C2">
      <w:pPr>
        <w:spacing w:after="87"/>
        <w:ind w:left="2" w:firstLine="358"/>
      </w:pPr>
      <w:r>
        <w:rPr>
          <w:rFonts w:ascii="Segoe UI Symbol" w:eastAsia="Segoe UI Symbol" w:hAnsi="Segoe UI Symbol" w:cs="Segoe UI Symbol"/>
        </w:rPr>
        <w:t>−</w:t>
      </w:r>
      <w:r>
        <w:t xml:space="preserve">формирование у одаренных детей комплекса знаний, умений и навыков, позволяющих в дальнейшем осваивать основные профессиональные образовательные программы в области музыкального искусства; </w:t>
      </w:r>
    </w:p>
    <w:p w:rsidR="00327666" w:rsidRDefault="00B943C2">
      <w:pPr>
        <w:spacing w:after="283"/>
        <w:ind w:left="2" w:firstLine="358"/>
      </w:pPr>
      <w:r>
        <w:rPr>
          <w:rFonts w:ascii="Segoe UI Symbol" w:eastAsia="Segoe UI Symbol" w:hAnsi="Segoe UI Symbol" w:cs="Segoe UI Symbol"/>
        </w:rPr>
        <w:t>−</w:t>
      </w:r>
      <w:r>
        <w:t xml:space="preserve">выработку у обучающихся личностных качеств, способствующих освоению в соответствии с программными требованиями учебной информации, приобретению навыков творческой деятельности, умению планировать свою домашнюю работу, осуществлению самостоятельного контроля за своей учебной деятельностью, умению давать объективную оценку своему труду, формированию навыков взаимодействия с преподавателями и обучающимися в образовательном процессе, уважительного отношения к иному мнению и художественно-эстетическим взглядам, пониманию причин успеха/неуспеха собственной учебной деятельности, определению наиболее эффективных способов достижения результата. </w:t>
      </w:r>
    </w:p>
    <w:p w:rsidR="00327666" w:rsidRDefault="00B943C2">
      <w:pPr>
        <w:spacing w:after="296" w:line="259" w:lineRule="auto"/>
        <w:ind w:left="707" w:hanging="10"/>
        <w:jc w:val="left"/>
      </w:pPr>
      <w:r>
        <w:rPr>
          <w:b/>
        </w:rPr>
        <w:t xml:space="preserve">Основные задачи учебного предмета «Ансамбль»: </w:t>
      </w:r>
    </w:p>
    <w:p w:rsidR="00327666" w:rsidRDefault="00B943C2">
      <w:pPr>
        <w:ind w:left="2" w:firstLine="358"/>
      </w:pPr>
      <w:r>
        <w:rPr>
          <w:rFonts w:ascii="Segoe UI Symbol" w:eastAsia="Segoe UI Symbol" w:hAnsi="Segoe UI Symbol" w:cs="Segoe UI Symbol"/>
        </w:rPr>
        <w:t>−</w:t>
      </w:r>
      <w:r>
        <w:t xml:space="preserve">практическое применение и закрепление навыков и знаний, полученных в специальных классах, развитие музыкального вкуса, воспитание коллективной творческой и исполнительской дисциплины; </w:t>
      </w:r>
    </w:p>
    <w:p w:rsidR="00327666" w:rsidRDefault="00B943C2">
      <w:pPr>
        <w:spacing w:after="12" w:line="325" w:lineRule="auto"/>
        <w:ind w:left="2" w:firstLine="358"/>
      </w:pPr>
      <w:r>
        <w:rPr>
          <w:rFonts w:ascii="Segoe UI Symbol" w:eastAsia="Segoe UI Symbol" w:hAnsi="Segoe UI Symbol" w:cs="Segoe UI Symbol"/>
        </w:rPr>
        <w:t>−</w:t>
      </w:r>
      <w:r>
        <w:t xml:space="preserve">научить чувствовать, слушать, переживать музыку, вызывать эмоциональный отклик на музыкальные образы; </w:t>
      </w:r>
    </w:p>
    <w:p w:rsidR="00327666" w:rsidRDefault="00B943C2">
      <w:pPr>
        <w:spacing w:after="87"/>
        <w:ind w:left="2" w:firstLine="358"/>
      </w:pPr>
      <w:r>
        <w:rPr>
          <w:rFonts w:ascii="Segoe UI Symbol" w:eastAsia="Segoe UI Symbol" w:hAnsi="Segoe UI Symbol" w:cs="Segoe UI Symbol"/>
        </w:rPr>
        <w:lastRenderedPageBreak/>
        <w:t>−</w:t>
      </w:r>
      <w:r>
        <w:t xml:space="preserve">развивать умение  слышать и вести мелодическую линию не зависимо от того в какой партии она проходит. Ориентироваться в звучании сопровождения и подголосков; </w:t>
      </w:r>
    </w:p>
    <w:p w:rsidR="00327666" w:rsidRDefault="00B943C2">
      <w:pPr>
        <w:spacing w:after="16" w:line="321" w:lineRule="auto"/>
        <w:ind w:left="2" w:firstLine="358"/>
      </w:pPr>
      <w:r>
        <w:rPr>
          <w:rFonts w:ascii="Segoe UI Symbol" w:eastAsia="Segoe UI Symbol" w:hAnsi="Segoe UI Symbol" w:cs="Segoe UI Symbol"/>
        </w:rPr>
        <w:t>−</w:t>
      </w:r>
      <w:r>
        <w:t xml:space="preserve">научить внимательно и точно прочитывать авторский текст и указания редакторов; </w:t>
      </w:r>
    </w:p>
    <w:p w:rsidR="00327666" w:rsidRDefault="00B943C2">
      <w:pPr>
        <w:spacing w:after="12" w:line="325" w:lineRule="auto"/>
        <w:ind w:left="2" w:firstLine="358"/>
      </w:pPr>
      <w:r>
        <w:rPr>
          <w:rFonts w:ascii="Segoe UI Symbol" w:eastAsia="Segoe UI Symbol" w:hAnsi="Segoe UI Symbol" w:cs="Segoe UI Symbol"/>
        </w:rPr>
        <w:t>−</w:t>
      </w:r>
      <w:r>
        <w:t xml:space="preserve">выработать сознательное отношение к совместной работе над музыкальным произведением; </w:t>
      </w:r>
    </w:p>
    <w:p w:rsidR="00327666" w:rsidRDefault="00B943C2">
      <w:pPr>
        <w:spacing w:after="206" w:line="325" w:lineRule="auto"/>
        <w:ind w:left="2" w:firstLine="358"/>
      </w:pPr>
      <w:r>
        <w:rPr>
          <w:rFonts w:ascii="Segoe UI Symbol" w:eastAsia="Segoe UI Symbol" w:hAnsi="Segoe UI Symbol" w:cs="Segoe UI Symbol"/>
        </w:rPr>
        <w:t>−</w:t>
      </w:r>
      <w:r>
        <w:t xml:space="preserve">творчески применять в совместной работе исполнительские навыки, полученные в специальном классе. </w:t>
      </w:r>
    </w:p>
    <w:p w:rsidR="00327666" w:rsidRDefault="00B943C2">
      <w:pPr>
        <w:spacing w:after="280" w:line="259" w:lineRule="auto"/>
        <w:ind w:left="707" w:hanging="10"/>
        <w:jc w:val="left"/>
      </w:pPr>
      <w:r>
        <w:rPr>
          <w:b/>
        </w:rPr>
        <w:t xml:space="preserve">Содержание учебного предмета: </w:t>
      </w:r>
    </w:p>
    <w:p w:rsidR="00327666" w:rsidRDefault="00B943C2">
      <w:pPr>
        <w:spacing w:after="0"/>
        <w:ind w:left="3" w:firstLine="708"/>
      </w:pPr>
      <w:r>
        <w:rPr>
          <w:b/>
        </w:rPr>
        <w:t>Срок освоения учебного предмета</w:t>
      </w:r>
      <w:r>
        <w:t xml:space="preserve"> «Ансамбль» для детей, поступивших в образовательное учреждение в первый класс в возрасте с шести лет шести месяцев до девяти лет, составляет 4 года, с 4-го по 7-ой класс. Срок освоения программы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увеличивается на один год.  </w:t>
      </w:r>
    </w:p>
    <w:p w:rsidR="00327666" w:rsidRDefault="00B943C2">
      <w:pPr>
        <w:tabs>
          <w:tab w:val="center" w:pos="1144"/>
          <w:tab w:val="center" w:pos="2823"/>
          <w:tab w:val="center" w:pos="4580"/>
          <w:tab w:val="center" w:pos="5672"/>
          <w:tab w:val="center" w:pos="7239"/>
          <w:tab w:val="right" w:pos="9361"/>
        </w:tabs>
        <w:spacing w:after="78" w:line="259" w:lineRule="auto"/>
        <w:ind w:left="0" w:firstLine="0"/>
        <w:jc w:val="left"/>
      </w:pPr>
      <w:r>
        <w:rPr>
          <w:rFonts w:ascii="Calibri" w:eastAsia="Calibri" w:hAnsi="Calibri" w:cs="Calibri"/>
          <w:sz w:val="22"/>
        </w:rPr>
        <w:tab/>
      </w:r>
      <w:r>
        <w:rPr>
          <w:b/>
        </w:rPr>
        <w:t xml:space="preserve">Форма </w:t>
      </w:r>
      <w:r>
        <w:rPr>
          <w:b/>
        </w:rPr>
        <w:tab/>
        <w:t xml:space="preserve">проведения </w:t>
      </w:r>
      <w:r>
        <w:rPr>
          <w:b/>
        </w:rPr>
        <w:tab/>
        <w:t>занятий</w:t>
      </w:r>
      <w:r>
        <w:tab/>
        <w:t xml:space="preserve">– </w:t>
      </w:r>
      <w:r>
        <w:tab/>
        <w:t xml:space="preserve">мелкогрупповой </w:t>
      </w:r>
      <w:r>
        <w:tab/>
        <w:t xml:space="preserve">урок. </w:t>
      </w:r>
    </w:p>
    <w:p w:rsidR="00327666" w:rsidRDefault="00B943C2">
      <w:pPr>
        <w:spacing w:after="0" w:line="321" w:lineRule="auto"/>
        <w:ind w:left="11"/>
      </w:pPr>
      <w:r>
        <w:t xml:space="preserve">Продолжительность - 1 академический час. Однако на начальном этапе работы над произведением возможно проведение занятий в форме индивидуальных уроков продолжительностью 0,5 академического часа с целью обеспечения более качественного разбора исполняемой партии. Форма проведения занятий и сроки аттестации наглядно представлены в таблице 1. </w:t>
      </w:r>
    </w:p>
    <w:p w:rsidR="00327666" w:rsidRDefault="00327666">
      <w:pPr>
        <w:spacing w:after="56" w:line="259" w:lineRule="auto"/>
        <w:ind w:left="710" w:firstLine="0"/>
        <w:jc w:val="left"/>
      </w:pPr>
    </w:p>
    <w:p w:rsidR="00327666" w:rsidRDefault="00B943C2">
      <w:pPr>
        <w:spacing w:after="0" w:line="320" w:lineRule="auto"/>
        <w:ind w:left="2" w:firstLine="708"/>
      </w:pPr>
      <w:r>
        <w:t xml:space="preserve">Таблица 1 – Учебный план учебного предмета «Ансамбль» дополнительной </w:t>
      </w:r>
      <w:proofErr w:type="spellStart"/>
      <w:r>
        <w:t>предпрофессиональной</w:t>
      </w:r>
      <w:proofErr w:type="spellEnd"/>
      <w:r>
        <w:t xml:space="preserve"> общеобразовательной программы в области музыкального искусства «Фортепиано» </w:t>
      </w:r>
    </w:p>
    <w:p w:rsidR="00327666" w:rsidRDefault="00327666">
      <w:pPr>
        <w:spacing w:after="19" w:line="259" w:lineRule="auto"/>
        <w:ind w:left="2" w:firstLine="0"/>
        <w:jc w:val="left"/>
      </w:pPr>
    </w:p>
    <w:p w:rsidR="00327666" w:rsidRDefault="00B943C2">
      <w:pPr>
        <w:spacing w:after="0" w:line="259" w:lineRule="auto"/>
        <w:ind w:left="0" w:right="1" w:firstLine="0"/>
        <w:jc w:val="right"/>
      </w:pPr>
      <w:r>
        <w:rPr>
          <w:sz w:val="22"/>
        </w:rPr>
        <w:t xml:space="preserve">Срок обучения – 8 лет </w:t>
      </w:r>
    </w:p>
    <w:tbl>
      <w:tblPr>
        <w:tblStyle w:val="TableGrid"/>
        <w:tblW w:w="9358" w:type="dxa"/>
        <w:tblInd w:w="-12" w:type="dxa"/>
        <w:tblCellMar>
          <w:left w:w="72" w:type="dxa"/>
        </w:tblCellMar>
        <w:tblLook w:val="04A0"/>
      </w:tblPr>
      <w:tblGrid>
        <w:gridCol w:w="682"/>
        <w:gridCol w:w="905"/>
        <w:gridCol w:w="746"/>
        <w:gridCol w:w="686"/>
        <w:gridCol w:w="612"/>
        <w:gridCol w:w="612"/>
        <w:gridCol w:w="639"/>
        <w:gridCol w:w="707"/>
        <w:gridCol w:w="374"/>
        <w:gridCol w:w="449"/>
        <w:gridCol w:w="431"/>
        <w:gridCol w:w="433"/>
        <w:gridCol w:w="433"/>
        <w:gridCol w:w="433"/>
        <w:gridCol w:w="431"/>
        <w:gridCol w:w="433"/>
        <w:gridCol w:w="433"/>
      </w:tblGrid>
      <w:tr w:rsidR="00327666">
        <w:trPr>
          <w:trHeight w:val="1723"/>
        </w:trPr>
        <w:tc>
          <w:tcPr>
            <w:tcW w:w="850" w:type="dxa"/>
            <w:vMerge w:val="restart"/>
            <w:tcBorders>
              <w:top w:val="single" w:sz="4" w:space="0" w:color="000000"/>
              <w:left w:val="single" w:sz="4" w:space="0" w:color="000000"/>
              <w:bottom w:val="single" w:sz="4" w:space="0" w:color="000000"/>
              <w:right w:val="single" w:sz="4" w:space="0" w:color="000000"/>
            </w:tcBorders>
          </w:tcPr>
          <w:bookmarkStart w:id="0" w:name="_GoBack"/>
          <w:bookmarkEnd w:id="0"/>
          <w:p w:rsidR="00327666" w:rsidRDefault="00EC44B6">
            <w:pPr>
              <w:spacing w:after="0" w:line="259" w:lineRule="auto"/>
              <w:ind w:left="103" w:firstLine="0"/>
              <w:jc w:val="left"/>
            </w:pPr>
            <w:r w:rsidRPr="00EC44B6">
              <w:rPr>
                <w:rFonts w:ascii="Calibri" w:eastAsia="Calibri" w:hAnsi="Calibri" w:cs="Calibri"/>
                <w:noProof/>
                <w:sz w:val="22"/>
              </w:rPr>
            </w:r>
            <w:r w:rsidRPr="00EC44B6">
              <w:rPr>
                <w:rFonts w:ascii="Calibri" w:eastAsia="Calibri" w:hAnsi="Calibri" w:cs="Calibri"/>
                <w:noProof/>
                <w:sz w:val="22"/>
              </w:rPr>
              <w:pict>
                <v:group id="Group 18856" o:spid="_x0000_s1119" style="width:21.35pt;height:156.75pt;mso-position-horizontal-relative:char;mso-position-vertical-relative:line" coordsize="2712,19910">
                  <v:rect id="Rectangle 363" o:spid="_x0000_s1122" style="position:absolute;left:-12548;top:5978;width:26480;height:1382;rotation:270" filled="f" stroked="f">
                    <v:textbox style="layout-flow:vertical;mso-layout-flow-alt:bottom-to-top" inset="0,0,0,0">
                      <w:txbxContent>
                        <w:p w:rsidR="00976CF2" w:rsidRDefault="008F6018">
                          <w:pPr>
                            <w:spacing w:after="160" w:line="259" w:lineRule="auto"/>
                            <w:ind w:left="0" w:firstLine="0"/>
                            <w:jc w:val="left"/>
                          </w:pPr>
                          <w:r>
                            <w:rPr>
                              <w:sz w:val="18"/>
                            </w:rPr>
                            <w:t xml:space="preserve">Индекс предметных областей, разделов  </w:t>
                          </w:r>
                        </w:p>
                      </w:txbxContent>
                    </v:textbox>
                  </v:rect>
                  <v:rect id="Rectangle 364" o:spid="_x0000_s1121" style="position:absolute;left:-4714;top:7823;width:13949;height:1382;rotation:270" filled="f" stroked="f">
                    <v:textbox style="layout-flow:vertical;mso-layout-flow-alt:bottom-to-top" inset="0,0,0,0">
                      <w:txbxContent>
                        <w:p w:rsidR="00976CF2" w:rsidRDefault="008F6018">
                          <w:pPr>
                            <w:spacing w:after="160" w:line="259" w:lineRule="auto"/>
                            <w:ind w:left="0" w:firstLine="0"/>
                            <w:jc w:val="left"/>
                          </w:pPr>
                          <w:r>
                            <w:rPr>
                              <w:sz w:val="18"/>
                            </w:rPr>
                            <w:t>и учебных предметов</w:t>
                          </w:r>
                        </w:p>
                      </w:txbxContent>
                    </v:textbox>
                  </v:rect>
                  <v:rect id="Rectangle 365" o:spid="_x0000_s1120" style="position:absolute;left:2019;top:3816;width:380;height:1997;rotation:270" filled="f" stroked="f">
                    <v:textbox style="layout-flow:vertical;mso-layout-flow-alt:bottom-to-top" inset="0,0,0,0">
                      <w:txbxContent>
                        <w:p w:rsidR="00976CF2" w:rsidRDefault="00976CF2">
                          <w:pPr>
                            <w:spacing w:after="160" w:line="259" w:lineRule="auto"/>
                            <w:ind w:left="0" w:firstLine="0"/>
                            <w:jc w:val="left"/>
                          </w:pPr>
                        </w:p>
                      </w:txbxContent>
                    </v:textbox>
                  </v:rect>
                  <w10:wrap type="none"/>
                  <w10:anchorlock/>
                </v:group>
              </w:pict>
            </w:r>
          </w:p>
        </w:tc>
        <w:tc>
          <w:tcPr>
            <w:tcW w:w="1049" w:type="dxa"/>
            <w:vMerge w:val="restart"/>
            <w:tcBorders>
              <w:top w:val="single" w:sz="4" w:space="0" w:color="000000"/>
              <w:left w:val="single" w:sz="4" w:space="0" w:color="000000"/>
              <w:bottom w:val="single" w:sz="4" w:space="0" w:color="000000"/>
              <w:right w:val="single" w:sz="4" w:space="0" w:color="000000"/>
            </w:tcBorders>
          </w:tcPr>
          <w:p w:rsidR="00327666" w:rsidRDefault="00EC44B6">
            <w:pPr>
              <w:spacing w:after="0" w:line="259" w:lineRule="auto"/>
              <w:ind w:left="81" w:firstLine="0"/>
              <w:jc w:val="left"/>
            </w:pPr>
            <w:r w:rsidRPr="00EC44B6">
              <w:rPr>
                <w:rFonts w:ascii="Calibri" w:eastAsia="Calibri" w:hAnsi="Calibri" w:cs="Calibri"/>
                <w:noProof/>
                <w:sz w:val="22"/>
              </w:rPr>
            </w:r>
            <w:r w:rsidRPr="00EC44B6">
              <w:rPr>
                <w:rFonts w:ascii="Calibri" w:eastAsia="Calibri" w:hAnsi="Calibri" w:cs="Calibri"/>
                <w:noProof/>
                <w:sz w:val="22"/>
              </w:rPr>
              <w:pict>
                <v:group id="Group 18860" o:spid="_x0000_s1113" style="width:33.5pt;height:137.35pt;mso-position-horizontal-relative:char;mso-position-vertical-relative:line" coordsize="4252,17441">
                  <v:rect id="Rectangle 366" o:spid="_x0000_s1118" style="position:absolute;left:-10907;top:5151;width:23197;height:1382;rotation:270" filled="f" stroked="f">
                    <v:textbox style="layout-flow:vertical;mso-layout-flow-alt:bottom-to-top" inset="0,0,0,0">
                      <w:txbxContent>
                        <w:p w:rsidR="00976CF2" w:rsidRDefault="008F6018">
                          <w:pPr>
                            <w:spacing w:after="160" w:line="259" w:lineRule="auto"/>
                            <w:ind w:left="0" w:firstLine="0"/>
                            <w:jc w:val="left"/>
                          </w:pPr>
                          <w:r>
                            <w:rPr>
                              <w:sz w:val="18"/>
                            </w:rPr>
                            <w:t xml:space="preserve">Наименование частей, предметных </w:t>
                          </w:r>
                        </w:p>
                      </w:txbxContent>
                    </v:textbox>
                  </v:rect>
                  <v:rect id="Rectangle 367" o:spid="_x0000_s1117" style="position:absolute;left:-7093;top:6145;width:18649;height:1382;rotation:270" filled="f" stroked="f">
                    <v:textbox style="layout-flow:vertical;mso-layout-flow-alt:bottom-to-top" inset="0,0,0,0">
                      <w:txbxContent>
                        <w:p w:rsidR="00976CF2" w:rsidRDefault="008F6018">
                          <w:pPr>
                            <w:spacing w:after="160" w:line="259" w:lineRule="auto"/>
                            <w:ind w:left="0" w:firstLine="0"/>
                            <w:jc w:val="left"/>
                          </w:pPr>
                          <w:r>
                            <w:rPr>
                              <w:sz w:val="18"/>
                            </w:rPr>
                            <w:t xml:space="preserve">областей, разделов и </w:t>
                          </w:r>
                          <w:proofErr w:type="spellStart"/>
                          <w:r>
                            <w:rPr>
                              <w:sz w:val="18"/>
                            </w:rPr>
                            <w:t>учебны</w:t>
                          </w:r>
                          <w:proofErr w:type="spellEnd"/>
                        </w:p>
                      </w:txbxContent>
                    </v:textbox>
                  </v:rect>
                  <v:rect id="Rectangle 368" o:spid="_x0000_s1116" style="position:absolute;left:1650;top:868;width:1161;height:1382;rotation:270" filled="f" stroked="f">
                    <v:textbox style="layout-flow:vertical;mso-layout-flow-alt:bottom-to-top" inset="0,0,0,0">
                      <w:txbxContent>
                        <w:p w:rsidR="00976CF2" w:rsidRDefault="008F6018">
                          <w:pPr>
                            <w:spacing w:after="160" w:line="259" w:lineRule="auto"/>
                            <w:ind w:left="0" w:firstLine="0"/>
                            <w:jc w:val="left"/>
                          </w:pPr>
                          <w:proofErr w:type="spellStart"/>
                          <w:r>
                            <w:rPr>
                              <w:sz w:val="18"/>
                            </w:rPr>
                            <w:t>х</w:t>
                          </w:r>
                          <w:proofErr w:type="spellEnd"/>
                          <w:r>
                            <w:rPr>
                              <w:sz w:val="18"/>
                            </w:rPr>
                            <w:t xml:space="preserve"> </w:t>
                          </w:r>
                        </w:p>
                      </w:txbxContent>
                    </v:textbox>
                  </v:rect>
                  <v:rect id="Rectangle 369" o:spid="_x0000_s1115" style="position:absolute;left:404;top:7333;width:6792;height:1382;rotation:270" filled="f" stroked="f">
                    <v:textbox style="layout-flow:vertical;mso-layout-flow-alt:bottom-to-top" inset="0,0,0,0">
                      <w:txbxContent>
                        <w:p w:rsidR="00976CF2" w:rsidRDefault="008F6018">
                          <w:pPr>
                            <w:spacing w:after="160" w:line="259" w:lineRule="auto"/>
                            <w:ind w:left="0" w:firstLine="0"/>
                            <w:jc w:val="left"/>
                          </w:pPr>
                          <w:r>
                            <w:rPr>
                              <w:sz w:val="18"/>
                            </w:rPr>
                            <w:t>предметов</w:t>
                          </w:r>
                        </w:p>
                      </w:txbxContent>
                    </v:textbox>
                  </v:rect>
                  <v:rect id="Rectangle 370" o:spid="_x0000_s1114" style="position:absolute;left:3559;top:5111;width:380;height:1997;rotation:270" filled="f" stroked="f">
                    <v:textbox style="layout-flow:vertical;mso-layout-flow-alt:bottom-to-top" inset="0,0,0,0">
                      <w:txbxContent>
                        <w:p w:rsidR="00976CF2" w:rsidRDefault="00976CF2">
                          <w:pPr>
                            <w:spacing w:after="160" w:line="259" w:lineRule="auto"/>
                            <w:ind w:left="0" w:firstLine="0"/>
                            <w:jc w:val="left"/>
                          </w:pPr>
                        </w:p>
                      </w:txbxContent>
                    </v:textbox>
                  </v:rect>
                  <w10:wrap type="none"/>
                  <w10:anchorlock/>
                </v:group>
              </w:pict>
            </w:r>
          </w:p>
        </w:tc>
        <w:tc>
          <w:tcPr>
            <w:tcW w:w="785" w:type="dxa"/>
            <w:tcBorders>
              <w:top w:val="single" w:sz="4" w:space="0" w:color="000000"/>
              <w:left w:val="single" w:sz="4" w:space="0" w:color="000000"/>
              <w:bottom w:val="single" w:sz="4" w:space="0" w:color="000000"/>
              <w:right w:val="single" w:sz="4" w:space="0" w:color="000000"/>
            </w:tcBorders>
          </w:tcPr>
          <w:p w:rsidR="00327666" w:rsidRDefault="00EC44B6">
            <w:pPr>
              <w:spacing w:after="0" w:line="259" w:lineRule="auto"/>
              <w:ind w:left="69" w:firstLine="0"/>
              <w:jc w:val="left"/>
            </w:pPr>
            <w:r w:rsidRPr="00EC44B6">
              <w:rPr>
                <w:rFonts w:ascii="Calibri" w:eastAsia="Calibri" w:hAnsi="Calibri" w:cs="Calibri"/>
                <w:noProof/>
                <w:sz w:val="22"/>
              </w:rPr>
            </w:r>
            <w:r w:rsidRPr="00EC44B6">
              <w:rPr>
                <w:rFonts w:ascii="Calibri" w:eastAsia="Calibri" w:hAnsi="Calibri" w:cs="Calibri"/>
                <w:noProof/>
                <w:sz w:val="22"/>
              </w:rPr>
              <w:pict>
                <v:group id="Group 18895" o:spid="_x0000_s1109" style="width:21.35pt;height:68.5pt;mso-position-horizontal-relative:char;mso-position-vertical-relative:line" coordsize="2712,8698">
                  <v:rect id="Rectangle 371" o:spid="_x0000_s1112" style="position:absolute;left:-4258;top:2431;width:9900;height:1382;rotation:270" filled="f" stroked="f">
                    <v:textbox style="layout-flow:vertical;mso-layout-flow-alt:bottom-to-top" inset="0,0,0,0">
                      <w:txbxContent>
                        <w:p w:rsidR="00976CF2" w:rsidRDefault="008F6018">
                          <w:pPr>
                            <w:spacing w:after="160" w:line="259" w:lineRule="auto"/>
                            <w:ind w:left="0" w:firstLine="0"/>
                            <w:jc w:val="left"/>
                          </w:pPr>
                          <w:r>
                            <w:rPr>
                              <w:sz w:val="18"/>
                            </w:rPr>
                            <w:t xml:space="preserve">Максимальная </w:t>
                          </w:r>
                        </w:p>
                      </w:txbxContent>
                    </v:textbox>
                  </v:rect>
                  <v:rect id="Rectangle 372" o:spid="_x0000_s1111" style="position:absolute;left:-3333;top:2412;width:11188;height:1382;rotation:270" filled="f" stroked="f">
                    <v:textbox style="layout-flow:vertical;mso-layout-flow-alt:bottom-to-top" inset="0,0,0,0">
                      <w:txbxContent>
                        <w:p w:rsidR="00976CF2" w:rsidRDefault="008F6018">
                          <w:pPr>
                            <w:spacing w:after="160" w:line="259" w:lineRule="auto"/>
                            <w:ind w:left="0" w:firstLine="0"/>
                            <w:jc w:val="left"/>
                          </w:pPr>
                          <w:r>
                            <w:rPr>
                              <w:sz w:val="18"/>
                            </w:rPr>
                            <w:t>учебная нагрузка</w:t>
                          </w:r>
                        </w:p>
                      </w:txbxContent>
                    </v:textbox>
                  </v:rect>
                  <v:rect id="Rectangle 373" o:spid="_x0000_s1110" style="position:absolute;left:2019;top:-903;width:380;height:1997;rotation:270" filled="f" stroked="f">
                    <v:textbox style="layout-flow:vertical;mso-layout-flow-alt:bottom-to-top" inset="0,0,0,0">
                      <w:txbxContent>
                        <w:p w:rsidR="00976CF2" w:rsidRDefault="00976CF2">
                          <w:pPr>
                            <w:spacing w:after="160" w:line="259" w:lineRule="auto"/>
                            <w:ind w:left="0" w:firstLine="0"/>
                            <w:jc w:val="left"/>
                          </w:pPr>
                        </w:p>
                      </w:txbxContent>
                    </v:textbox>
                  </v:rect>
                  <w10:wrap type="none"/>
                  <w10:anchorlock/>
                </v:group>
              </w:pict>
            </w:r>
          </w:p>
        </w:tc>
        <w:tc>
          <w:tcPr>
            <w:tcW w:w="667" w:type="dxa"/>
            <w:tcBorders>
              <w:top w:val="single" w:sz="4" w:space="0" w:color="000000"/>
              <w:left w:val="single" w:sz="4" w:space="0" w:color="000000"/>
              <w:bottom w:val="single" w:sz="4" w:space="0" w:color="000000"/>
              <w:right w:val="single" w:sz="4" w:space="0" w:color="000000"/>
            </w:tcBorders>
          </w:tcPr>
          <w:p w:rsidR="00327666" w:rsidRDefault="00EC44B6">
            <w:pPr>
              <w:spacing w:after="0" w:line="259" w:lineRule="auto"/>
              <w:ind w:left="12" w:firstLine="0"/>
              <w:jc w:val="left"/>
            </w:pPr>
            <w:r w:rsidRPr="00EC44B6">
              <w:rPr>
                <w:rFonts w:ascii="Calibri" w:eastAsia="Calibri" w:hAnsi="Calibri" w:cs="Calibri"/>
                <w:noProof/>
                <w:sz w:val="22"/>
              </w:rPr>
            </w:r>
            <w:r w:rsidRPr="00EC44B6">
              <w:rPr>
                <w:rFonts w:ascii="Calibri" w:eastAsia="Calibri" w:hAnsi="Calibri" w:cs="Calibri"/>
                <w:noProof/>
                <w:sz w:val="22"/>
              </w:rPr>
              <w:pict>
                <v:group id="Group 18899" o:spid="_x0000_s1104" style="width:21.35pt;height:68.45pt;mso-position-horizontal-relative:char;mso-position-vertical-relative:line" coordsize="2712,8694">
                  <v:rect id="Rectangle 374" o:spid="_x0000_s1108" style="position:absolute;left:-2057;top:5254;width:5497;height:1382;rotation:270" filled="f" stroked="f">
                    <v:textbox style="layout-flow:vertical;mso-layout-flow-alt:bottom-to-top" inset="0,0,0,0">
                      <w:txbxContent>
                        <w:p w:rsidR="00976CF2" w:rsidRDefault="008F6018">
                          <w:pPr>
                            <w:spacing w:after="160" w:line="259" w:lineRule="auto"/>
                            <w:ind w:left="0" w:firstLine="0"/>
                            <w:jc w:val="left"/>
                          </w:pPr>
                          <w:proofErr w:type="spellStart"/>
                          <w:r>
                            <w:rPr>
                              <w:sz w:val="18"/>
                            </w:rPr>
                            <w:t>Самосто</w:t>
                          </w:r>
                          <w:proofErr w:type="spellEnd"/>
                        </w:p>
                      </w:txbxContent>
                    </v:textbox>
                  </v:rect>
                  <v:rect id="Rectangle 375" o:spid="_x0000_s1107" style="position:absolute;left:-2333;top:832;width:6049;height:1382;rotation:270" filled="f" stroked="f">
                    <v:textbox style="layout-flow:vertical;mso-layout-flow-alt:bottom-to-top" inset="0,0,0,0">
                      <w:txbxContent>
                        <w:p w:rsidR="00976CF2" w:rsidRDefault="008F6018">
                          <w:pPr>
                            <w:spacing w:after="160" w:line="259" w:lineRule="auto"/>
                            <w:ind w:left="0" w:firstLine="0"/>
                            <w:jc w:val="left"/>
                          </w:pPr>
                          <w:proofErr w:type="spellStart"/>
                          <w:r>
                            <w:rPr>
                              <w:sz w:val="18"/>
                            </w:rPr>
                            <w:t>ятельная</w:t>
                          </w:r>
                          <w:proofErr w:type="spellEnd"/>
                          <w:r>
                            <w:rPr>
                              <w:sz w:val="18"/>
                            </w:rPr>
                            <w:t xml:space="preserve"> </w:t>
                          </w:r>
                        </w:p>
                      </w:txbxContent>
                    </v:textbox>
                  </v:rect>
                  <v:rect id="Rectangle 376" o:spid="_x0000_s1106" style="position:absolute;left:93;top:3258;width:4334;height:1382;rotation:270" filled="f" stroked="f">
                    <v:textbox style="layout-flow:vertical;mso-layout-flow-alt:bottom-to-top" inset="0,0,0,0">
                      <w:txbxContent>
                        <w:p w:rsidR="00976CF2" w:rsidRDefault="008F6018">
                          <w:pPr>
                            <w:spacing w:after="160" w:line="259" w:lineRule="auto"/>
                            <w:ind w:left="0" w:firstLine="0"/>
                            <w:jc w:val="left"/>
                          </w:pPr>
                          <w:r>
                            <w:rPr>
                              <w:sz w:val="18"/>
                            </w:rPr>
                            <w:t>работа</w:t>
                          </w:r>
                        </w:p>
                      </w:txbxContent>
                    </v:textbox>
                  </v:rect>
                  <v:rect id="Rectangle 377" o:spid="_x0000_s1105" style="position:absolute;left:2019;top:1682;width:380;height:1997;rotation:270" filled="f" stroked="f">
                    <v:textbox style="layout-flow:vertical;mso-layout-flow-alt:bottom-to-top" inset="0,0,0,0">
                      <w:txbxContent>
                        <w:p w:rsidR="00976CF2" w:rsidRDefault="00976CF2">
                          <w:pPr>
                            <w:spacing w:after="160" w:line="259" w:lineRule="auto"/>
                            <w:ind w:left="0" w:firstLine="0"/>
                            <w:jc w:val="left"/>
                          </w:pPr>
                        </w:p>
                      </w:txbxContent>
                    </v:textbox>
                  </v:rect>
                  <w10:wrap type="none"/>
                  <w10:anchorlock/>
                </v:group>
              </w:pict>
            </w:r>
          </w:p>
        </w:tc>
        <w:tc>
          <w:tcPr>
            <w:tcW w:w="1645" w:type="dxa"/>
            <w:gridSpan w:val="3"/>
            <w:tcBorders>
              <w:top w:val="single" w:sz="4" w:space="0" w:color="000000"/>
              <w:left w:val="single" w:sz="4" w:space="0" w:color="000000"/>
              <w:bottom w:val="single" w:sz="4" w:space="0" w:color="000000"/>
              <w:right w:val="single" w:sz="4" w:space="0" w:color="000000"/>
            </w:tcBorders>
          </w:tcPr>
          <w:p w:rsidR="00327666" w:rsidRDefault="00EC44B6">
            <w:pPr>
              <w:spacing w:after="0" w:line="259" w:lineRule="auto"/>
              <w:ind w:left="499" w:firstLine="0"/>
              <w:jc w:val="left"/>
            </w:pPr>
            <w:r w:rsidRPr="00EC44B6">
              <w:rPr>
                <w:rFonts w:ascii="Calibri" w:eastAsia="Calibri" w:hAnsi="Calibri" w:cs="Calibri"/>
                <w:noProof/>
                <w:sz w:val="22"/>
              </w:rPr>
            </w:r>
            <w:r w:rsidRPr="00EC44B6">
              <w:rPr>
                <w:rFonts w:ascii="Calibri" w:eastAsia="Calibri" w:hAnsi="Calibri" w:cs="Calibri"/>
                <w:noProof/>
                <w:sz w:val="22"/>
              </w:rPr>
              <w:pict>
                <v:group id="Group 18931" o:spid="_x0000_s1100" style="width:21.35pt;height:67.4pt;mso-position-horizontal-relative:char;mso-position-vertical-relative:line" coordsize="2712,8561">
                  <v:rect id="Rectangle 378" o:spid="_x0000_s1103" style="position:absolute;left:-3570;top:2524;width:8524;height:1382;rotation:270" filled="f" stroked="f">
                    <v:textbox style="layout-flow:vertical;mso-layout-flow-alt:bottom-to-top" inset="0,0,0,0">
                      <w:txbxContent>
                        <w:p w:rsidR="00976CF2" w:rsidRDefault="008F6018">
                          <w:pPr>
                            <w:spacing w:after="160" w:line="259" w:lineRule="auto"/>
                            <w:ind w:left="0" w:firstLine="0"/>
                            <w:jc w:val="left"/>
                          </w:pPr>
                          <w:r>
                            <w:rPr>
                              <w:sz w:val="18"/>
                            </w:rPr>
                            <w:t xml:space="preserve">Аудиторные </w:t>
                          </w:r>
                        </w:p>
                      </w:txbxContent>
                    </v:textbox>
                  </v:rect>
                  <v:rect id="Rectangle 379" o:spid="_x0000_s1102" style="position:absolute;left:-3249;top:2359;width:11019;height:1382;rotation:270" filled="f" stroked="f">
                    <v:textbox style="layout-flow:vertical;mso-layout-flow-alt:bottom-to-top" inset="0,0,0,0">
                      <w:txbxContent>
                        <w:p w:rsidR="00976CF2" w:rsidRDefault="008F6018">
                          <w:pPr>
                            <w:spacing w:after="160" w:line="259" w:lineRule="auto"/>
                            <w:ind w:left="0" w:firstLine="0"/>
                            <w:jc w:val="left"/>
                          </w:pPr>
                          <w:r>
                            <w:rPr>
                              <w:sz w:val="18"/>
                            </w:rPr>
                            <w:t>занятия (в часах)</w:t>
                          </w:r>
                        </w:p>
                      </w:txbxContent>
                    </v:textbox>
                  </v:rect>
                  <v:rect id="Rectangle 380" o:spid="_x0000_s1101" style="position:absolute;left:2019;top:-903;width:380;height:1997;rotation:270" filled="f" stroked="f">
                    <v:textbox style="layout-flow:vertical;mso-layout-flow-alt:bottom-to-top" inset="0,0,0,0">
                      <w:txbxContent>
                        <w:p w:rsidR="00976CF2" w:rsidRDefault="00976CF2">
                          <w:pPr>
                            <w:spacing w:after="160" w:line="259" w:lineRule="auto"/>
                            <w:ind w:left="0" w:firstLine="0"/>
                            <w:jc w:val="left"/>
                          </w:pPr>
                        </w:p>
                      </w:txbxContent>
                    </v:textbox>
                  </v:rect>
                  <w10:wrap type="none"/>
                  <w10:anchorlock/>
                </v:group>
              </w:pict>
            </w:r>
          </w:p>
        </w:tc>
        <w:tc>
          <w:tcPr>
            <w:tcW w:w="1126" w:type="dxa"/>
            <w:gridSpan w:val="2"/>
            <w:tcBorders>
              <w:top w:val="single" w:sz="4" w:space="0" w:color="000000"/>
              <w:left w:val="single" w:sz="4" w:space="0" w:color="000000"/>
              <w:bottom w:val="single" w:sz="4" w:space="0" w:color="000000"/>
              <w:right w:val="single" w:sz="4" w:space="0" w:color="000000"/>
            </w:tcBorders>
          </w:tcPr>
          <w:p w:rsidR="00327666" w:rsidRDefault="00EC44B6">
            <w:pPr>
              <w:spacing w:after="0" w:line="259" w:lineRule="auto"/>
              <w:ind w:left="118" w:firstLine="0"/>
              <w:jc w:val="left"/>
            </w:pPr>
            <w:r w:rsidRPr="00EC44B6">
              <w:rPr>
                <w:rFonts w:ascii="Calibri" w:eastAsia="Calibri" w:hAnsi="Calibri" w:cs="Calibri"/>
                <w:noProof/>
                <w:sz w:val="22"/>
              </w:rPr>
            </w:r>
            <w:r w:rsidRPr="00EC44B6">
              <w:rPr>
                <w:rFonts w:ascii="Calibri" w:eastAsia="Calibri" w:hAnsi="Calibri" w:cs="Calibri"/>
                <w:noProof/>
                <w:sz w:val="22"/>
              </w:rPr>
              <w:pict>
                <v:group id="Group 18985" o:spid="_x0000_s1094" style="width:32.8pt;height:64.25pt;mso-position-horizontal-relative:char;mso-position-vertical-relative:line" coordsize="4163,8159">
                  <v:rect id="Rectangle 381" o:spid="_x0000_s1099" style="position:absolute;left:-4734;top:2041;width:10851;height:1382;rotation:270" filled="f" stroked="f">
                    <v:textbox style="layout-flow:vertical;mso-layout-flow-alt:bottom-to-top" inset="0,0,0,0">
                      <w:txbxContent>
                        <w:p w:rsidR="00976CF2" w:rsidRDefault="008F6018">
                          <w:pPr>
                            <w:spacing w:after="160" w:line="259" w:lineRule="auto"/>
                            <w:ind w:left="0" w:firstLine="0"/>
                            <w:jc w:val="left"/>
                          </w:pPr>
                          <w:r>
                            <w:rPr>
                              <w:sz w:val="18"/>
                            </w:rPr>
                            <w:t xml:space="preserve">Промежуточная </w:t>
                          </w:r>
                        </w:p>
                      </w:txbxContent>
                    </v:textbox>
                  </v:rect>
                  <v:rect id="Rectangle 382" o:spid="_x0000_s1098" style="position:absolute;left:-2684;top:2171;width:9859;height:1382;rotation:270" filled="f" stroked="f">
                    <v:textbox style="layout-flow:vertical;mso-layout-flow-alt:bottom-to-top" inset="0,0,0,0">
                      <w:txbxContent>
                        <w:p w:rsidR="00976CF2" w:rsidRDefault="008F6018">
                          <w:pPr>
                            <w:spacing w:after="160" w:line="259" w:lineRule="auto"/>
                            <w:ind w:left="0" w:firstLine="0"/>
                            <w:jc w:val="left"/>
                          </w:pPr>
                          <w:r>
                            <w:rPr>
                              <w:sz w:val="18"/>
                            </w:rPr>
                            <w:t xml:space="preserve">аттестация (по </w:t>
                          </w:r>
                        </w:p>
                      </w:txbxContent>
                    </v:textbox>
                  </v:rect>
                  <v:rect id="Rectangle 383" o:spid="_x0000_s1097" style="position:absolute;left:-315;top:2819;width:8261;height:1382;rotation:270" filled="f" stroked="f">
                    <v:textbox style="layout-flow:vertical;mso-layout-flow-alt:bottom-to-top" inset="0,0,0,0">
                      <w:txbxContent>
                        <w:p w:rsidR="00976CF2" w:rsidRDefault="008F6018">
                          <w:pPr>
                            <w:spacing w:after="160" w:line="259" w:lineRule="auto"/>
                            <w:ind w:left="0" w:firstLine="0"/>
                            <w:jc w:val="left"/>
                          </w:pPr>
                          <w:r>
                            <w:rPr>
                              <w:sz w:val="18"/>
                            </w:rPr>
                            <w:t>полугодиям)</w:t>
                          </w:r>
                        </w:p>
                      </w:txbxContent>
                    </v:textbox>
                  </v:rect>
                  <v:rect id="Rectangle 384" o:spid="_x0000_s1096" style="position:absolute;left:3008;top:356;width:844;height:1350;rotation:270" filled="f" stroked="f">
                    <v:textbox style="layout-flow:vertical;mso-layout-flow-alt:bottom-to-top" inset="0,0,0,0">
                      <w:txbxContent>
                        <w:p w:rsidR="00976CF2" w:rsidRDefault="008F6018">
                          <w:pPr>
                            <w:spacing w:after="160" w:line="259" w:lineRule="auto"/>
                            <w:ind w:left="0" w:firstLine="0"/>
                            <w:jc w:val="left"/>
                          </w:pPr>
                          <w:r>
                            <w:rPr>
                              <w:b/>
                              <w:sz w:val="12"/>
                            </w:rPr>
                            <w:t>2)</w:t>
                          </w:r>
                        </w:p>
                      </w:txbxContent>
                    </v:textbox>
                  </v:rect>
                  <v:rect id="Rectangle 385" o:spid="_x0000_s1095" style="position:absolute;left:3308;top:21;width:253;height:1331;rotation:270" filled="f" stroked="f">
                    <v:textbox style="layout-flow:vertical;mso-layout-flow-alt:bottom-to-top" inset="0,0,0,0">
                      <w:txbxContent>
                        <w:p w:rsidR="00976CF2" w:rsidRDefault="00976CF2">
                          <w:pPr>
                            <w:spacing w:after="160" w:line="259" w:lineRule="auto"/>
                            <w:ind w:left="0" w:firstLine="0"/>
                            <w:jc w:val="left"/>
                          </w:pPr>
                        </w:p>
                      </w:txbxContent>
                    </v:textbox>
                  </v:rect>
                  <w10:wrap type="none"/>
                  <w10:anchorlock/>
                </v:group>
              </w:pict>
            </w:r>
          </w:p>
        </w:tc>
        <w:tc>
          <w:tcPr>
            <w:tcW w:w="3236" w:type="dxa"/>
            <w:gridSpan w:val="8"/>
            <w:tcBorders>
              <w:top w:val="single" w:sz="4" w:space="0" w:color="000000"/>
              <w:left w:val="single" w:sz="4" w:space="0" w:color="000000"/>
              <w:bottom w:val="single" w:sz="4" w:space="0" w:color="000000"/>
              <w:right w:val="single" w:sz="4" w:space="0" w:color="000000"/>
            </w:tcBorders>
          </w:tcPr>
          <w:p w:rsidR="00327666" w:rsidRDefault="00B943C2">
            <w:pPr>
              <w:spacing w:after="0" w:line="259" w:lineRule="auto"/>
              <w:ind w:left="0" w:right="75" w:firstLine="0"/>
              <w:jc w:val="center"/>
            </w:pPr>
            <w:r>
              <w:rPr>
                <w:sz w:val="18"/>
              </w:rPr>
              <w:t xml:space="preserve">Распределение по годам обучения </w:t>
            </w:r>
          </w:p>
        </w:tc>
      </w:tr>
      <w:tr w:rsidR="00327666">
        <w:trPr>
          <w:trHeight w:val="1586"/>
        </w:trPr>
        <w:tc>
          <w:tcPr>
            <w:tcW w:w="0" w:type="auto"/>
            <w:vMerge/>
            <w:tcBorders>
              <w:top w:val="nil"/>
              <w:left w:val="single" w:sz="4" w:space="0" w:color="000000"/>
              <w:bottom w:val="single" w:sz="4" w:space="0" w:color="000000"/>
              <w:right w:val="single" w:sz="4" w:space="0" w:color="000000"/>
            </w:tcBorders>
          </w:tcPr>
          <w:p w:rsidR="00327666" w:rsidRDefault="00327666">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327666" w:rsidRDefault="00327666">
            <w:pPr>
              <w:spacing w:after="160" w:line="259" w:lineRule="auto"/>
              <w:ind w:left="0" w:firstLine="0"/>
              <w:jc w:val="left"/>
            </w:pPr>
          </w:p>
        </w:tc>
        <w:tc>
          <w:tcPr>
            <w:tcW w:w="785" w:type="dxa"/>
            <w:tcBorders>
              <w:top w:val="single" w:sz="4" w:space="0" w:color="000000"/>
              <w:left w:val="single" w:sz="4" w:space="0" w:color="000000"/>
              <w:bottom w:val="single" w:sz="4" w:space="0" w:color="000000"/>
              <w:right w:val="single" w:sz="4" w:space="0" w:color="000000"/>
            </w:tcBorders>
          </w:tcPr>
          <w:p w:rsidR="00327666" w:rsidRDefault="00EC44B6">
            <w:pPr>
              <w:spacing w:after="0" w:line="259" w:lineRule="auto"/>
              <w:ind w:left="170" w:firstLine="0"/>
              <w:jc w:val="left"/>
            </w:pPr>
            <w:r w:rsidRPr="00EC44B6">
              <w:rPr>
                <w:rFonts w:ascii="Calibri" w:eastAsia="Calibri" w:hAnsi="Calibri" w:cs="Calibri"/>
                <w:noProof/>
                <w:sz w:val="22"/>
              </w:rPr>
            </w:r>
            <w:r w:rsidRPr="00EC44B6">
              <w:rPr>
                <w:rFonts w:ascii="Calibri" w:eastAsia="Calibri" w:hAnsi="Calibri" w:cs="Calibri"/>
                <w:noProof/>
                <w:sz w:val="22"/>
              </w:rPr>
              <w:pict>
                <v:group id="Group 19006" o:spid="_x0000_s1090" style="width:21.25pt;height:62.9pt;mso-position-horizontal-relative:char;mso-position-vertical-relative:line" coordsize="2697,7991">
                  <v:rect id="Rectangle 413" o:spid="_x0000_s1093" style="position:absolute;left:-4622;top:1985;width:10628;height:1382;rotation:270" filled="f" stroked="f">
                    <v:textbox style="layout-flow:vertical;mso-layout-flow-alt:bottom-to-top" inset="0,0,0,0">
                      <w:txbxContent>
                        <w:p w:rsidR="00976CF2" w:rsidRDefault="008F6018">
                          <w:pPr>
                            <w:spacing w:after="160" w:line="259" w:lineRule="auto"/>
                            <w:ind w:left="0" w:firstLine="0"/>
                            <w:jc w:val="left"/>
                          </w:pPr>
                          <w:r>
                            <w:rPr>
                              <w:sz w:val="18"/>
                            </w:rPr>
                            <w:t xml:space="preserve">Трудоемкость в </w:t>
                          </w:r>
                        </w:p>
                      </w:txbxContent>
                    </v:textbox>
                  </v:rect>
                  <v:rect id="Rectangle 414" o:spid="_x0000_s1092" style="position:absolute;left:480;top:3019;width:3530;height:1382;rotation:270" filled="f" stroked="f">
                    <v:textbox style="layout-flow:vertical;mso-layout-flow-alt:bottom-to-top" inset="0,0,0,0">
                      <w:txbxContent>
                        <w:p w:rsidR="00976CF2" w:rsidRDefault="008F6018">
                          <w:pPr>
                            <w:spacing w:after="160" w:line="259" w:lineRule="auto"/>
                            <w:ind w:left="0" w:firstLine="0"/>
                            <w:jc w:val="left"/>
                          </w:pPr>
                          <w:r>
                            <w:rPr>
                              <w:sz w:val="18"/>
                            </w:rPr>
                            <w:t>часах</w:t>
                          </w:r>
                        </w:p>
                      </w:txbxContent>
                    </v:textbox>
                  </v:rect>
                  <v:rect id="Rectangle 415" o:spid="_x0000_s1091" style="position:absolute;left:2004;top:1621;width:380;height:1997;rotation:270" filled="f" stroked="f">
                    <v:textbox style="layout-flow:vertical;mso-layout-flow-alt:bottom-to-top" inset="0,0,0,0">
                      <w:txbxContent>
                        <w:p w:rsidR="00976CF2" w:rsidRDefault="00976CF2">
                          <w:pPr>
                            <w:spacing w:after="160" w:line="259" w:lineRule="auto"/>
                            <w:ind w:left="0" w:firstLine="0"/>
                            <w:jc w:val="left"/>
                          </w:pPr>
                        </w:p>
                      </w:txbxContent>
                    </v:textbox>
                  </v:rect>
                  <w10:wrap type="none"/>
                  <w10:anchorlock/>
                </v:group>
              </w:pict>
            </w:r>
          </w:p>
        </w:tc>
        <w:tc>
          <w:tcPr>
            <w:tcW w:w="667" w:type="dxa"/>
            <w:tcBorders>
              <w:top w:val="single" w:sz="4" w:space="0" w:color="000000"/>
              <w:left w:val="single" w:sz="4" w:space="0" w:color="000000"/>
              <w:bottom w:val="single" w:sz="4" w:space="0" w:color="000000"/>
              <w:right w:val="single" w:sz="4" w:space="0" w:color="000000"/>
            </w:tcBorders>
          </w:tcPr>
          <w:p w:rsidR="00327666" w:rsidRDefault="00EC44B6">
            <w:pPr>
              <w:spacing w:after="0" w:line="259" w:lineRule="auto"/>
              <w:ind w:left="110" w:firstLine="0"/>
              <w:jc w:val="left"/>
            </w:pPr>
            <w:r w:rsidRPr="00EC44B6">
              <w:rPr>
                <w:rFonts w:ascii="Calibri" w:eastAsia="Calibri" w:hAnsi="Calibri" w:cs="Calibri"/>
                <w:noProof/>
                <w:sz w:val="22"/>
              </w:rPr>
            </w:r>
            <w:r w:rsidRPr="00EC44B6">
              <w:rPr>
                <w:rFonts w:ascii="Calibri" w:eastAsia="Calibri" w:hAnsi="Calibri" w:cs="Calibri"/>
                <w:noProof/>
                <w:sz w:val="22"/>
              </w:rPr>
              <w:pict>
                <v:group id="Group 19010" o:spid="_x0000_s1086" style="width:21.25pt;height:62.9pt;mso-position-horizontal-relative:char;mso-position-vertical-relative:line" coordsize="2697,7991">
                  <v:rect id="Rectangle 416" o:spid="_x0000_s1089" style="position:absolute;left:-4622;top:1985;width:10628;height:1382;rotation:270" filled="f" stroked="f">
                    <v:textbox style="layout-flow:vertical;mso-layout-flow-alt:bottom-to-top" inset="0,0,0,0">
                      <w:txbxContent>
                        <w:p w:rsidR="00976CF2" w:rsidRDefault="008F6018">
                          <w:pPr>
                            <w:spacing w:after="160" w:line="259" w:lineRule="auto"/>
                            <w:ind w:left="0" w:firstLine="0"/>
                            <w:jc w:val="left"/>
                          </w:pPr>
                          <w:r>
                            <w:rPr>
                              <w:sz w:val="18"/>
                            </w:rPr>
                            <w:t xml:space="preserve">Трудоемкость в </w:t>
                          </w:r>
                        </w:p>
                      </w:txbxContent>
                    </v:textbox>
                  </v:rect>
                  <v:rect id="Rectangle 417" o:spid="_x0000_s1088" style="position:absolute;left:480;top:3019;width:3530;height:1382;rotation:270" filled="f" stroked="f">
                    <v:textbox style="layout-flow:vertical;mso-layout-flow-alt:bottom-to-top" inset="0,0,0,0">
                      <w:txbxContent>
                        <w:p w:rsidR="00976CF2" w:rsidRDefault="008F6018">
                          <w:pPr>
                            <w:spacing w:after="160" w:line="259" w:lineRule="auto"/>
                            <w:ind w:left="0" w:firstLine="0"/>
                            <w:jc w:val="left"/>
                          </w:pPr>
                          <w:r>
                            <w:rPr>
                              <w:sz w:val="18"/>
                            </w:rPr>
                            <w:t>часах</w:t>
                          </w:r>
                        </w:p>
                      </w:txbxContent>
                    </v:textbox>
                  </v:rect>
                  <v:rect id="Rectangle 418" o:spid="_x0000_s1087" style="position:absolute;left:2004;top:1621;width:380;height:1997;rotation:270" filled="f" stroked="f">
                    <v:textbox style="layout-flow:vertical;mso-layout-flow-alt:bottom-to-top" inset="0,0,0,0">
                      <w:txbxContent>
                        <w:p w:rsidR="00976CF2" w:rsidRDefault="00976CF2">
                          <w:pPr>
                            <w:spacing w:after="160" w:line="259" w:lineRule="auto"/>
                            <w:ind w:left="0" w:firstLine="0"/>
                            <w:jc w:val="left"/>
                          </w:pPr>
                        </w:p>
                      </w:txbxContent>
                    </v:textbox>
                  </v:rect>
                  <w10:wrap type="none"/>
                  <w10:anchorlock/>
                </v:group>
              </w:pict>
            </w:r>
          </w:p>
        </w:tc>
        <w:tc>
          <w:tcPr>
            <w:tcW w:w="535" w:type="dxa"/>
            <w:tcBorders>
              <w:top w:val="single" w:sz="4" w:space="0" w:color="000000"/>
              <w:left w:val="single" w:sz="4" w:space="0" w:color="000000"/>
              <w:bottom w:val="single" w:sz="4" w:space="0" w:color="000000"/>
              <w:right w:val="single" w:sz="4" w:space="0" w:color="000000"/>
            </w:tcBorders>
          </w:tcPr>
          <w:p w:rsidR="00327666" w:rsidRDefault="00EC44B6">
            <w:pPr>
              <w:spacing w:after="0" w:line="259" w:lineRule="auto"/>
              <w:ind w:left="45" w:right="-5" w:firstLine="0"/>
              <w:jc w:val="left"/>
            </w:pPr>
            <w:r w:rsidRPr="00EC44B6">
              <w:rPr>
                <w:rFonts w:ascii="Calibri" w:eastAsia="Calibri" w:hAnsi="Calibri" w:cs="Calibri"/>
                <w:noProof/>
                <w:sz w:val="22"/>
              </w:rPr>
            </w:r>
            <w:r w:rsidRPr="00EC44B6">
              <w:rPr>
                <w:rFonts w:ascii="Calibri" w:eastAsia="Calibri" w:hAnsi="Calibri" w:cs="Calibri"/>
                <w:noProof/>
                <w:sz w:val="22"/>
              </w:rPr>
              <w:pict>
                <v:group id="Group 19014" o:spid="_x0000_s1082" style="width:21.1pt;height:44.8pt;mso-position-horizontal-relative:char;mso-position-vertical-relative:line" coordsize="2682,5690">
                  <v:rect id="Rectangle 419" o:spid="_x0000_s1085" style="position:absolute;left:-3092;top:1214;width:7568;height:1382;rotation:270" filled="f" stroked="f">
                    <v:textbox style="layout-flow:vertical;mso-layout-flow-alt:bottom-to-top" inset="0,0,0,0">
                      <w:txbxContent>
                        <w:p w:rsidR="00976CF2" w:rsidRDefault="008F6018">
                          <w:pPr>
                            <w:spacing w:after="160" w:line="259" w:lineRule="auto"/>
                            <w:ind w:left="0" w:firstLine="0"/>
                            <w:jc w:val="left"/>
                          </w:pPr>
                          <w:r>
                            <w:rPr>
                              <w:sz w:val="18"/>
                            </w:rPr>
                            <w:t xml:space="preserve">Групповые </w:t>
                          </w:r>
                        </w:p>
                      </w:txbxContent>
                    </v:textbox>
                  </v:rect>
                  <v:rect id="Rectangle 420" o:spid="_x0000_s1084" style="position:absolute;left:-255;top:1674;width:4972;height:1382;rotation:270" filled="f" stroked="f">
                    <v:textbox style="layout-flow:vertical;mso-layout-flow-alt:bottom-to-top" inset="0,0,0,0">
                      <w:txbxContent>
                        <w:p w:rsidR="00976CF2" w:rsidRDefault="008F6018">
                          <w:pPr>
                            <w:spacing w:after="160" w:line="259" w:lineRule="auto"/>
                            <w:ind w:left="0" w:firstLine="0"/>
                            <w:jc w:val="left"/>
                          </w:pPr>
                          <w:r>
                            <w:rPr>
                              <w:sz w:val="18"/>
                            </w:rPr>
                            <w:t>занятия</w:t>
                          </w:r>
                        </w:p>
                      </w:txbxContent>
                    </v:textbox>
                  </v:rect>
                  <v:rect id="Rectangle 421" o:spid="_x0000_s1083" style="position:absolute;left:1989;top:-70;width:380;height:1997;rotation:270" filled="f" stroked="f">
                    <v:textbox style="layout-flow:vertical;mso-layout-flow-alt:bottom-to-top" inset="0,0,0,0">
                      <w:txbxContent>
                        <w:p w:rsidR="00976CF2" w:rsidRDefault="00976CF2">
                          <w:pPr>
                            <w:spacing w:after="160" w:line="259" w:lineRule="auto"/>
                            <w:ind w:left="0" w:firstLine="0"/>
                            <w:jc w:val="left"/>
                          </w:pPr>
                        </w:p>
                      </w:txbxContent>
                    </v:textbox>
                  </v:rect>
                  <w10:wrap type="none"/>
                  <w10:anchorlock/>
                </v:group>
              </w:pict>
            </w:r>
          </w:p>
        </w:tc>
        <w:tc>
          <w:tcPr>
            <w:tcW w:w="533" w:type="dxa"/>
            <w:tcBorders>
              <w:top w:val="single" w:sz="4" w:space="0" w:color="000000"/>
              <w:left w:val="single" w:sz="4" w:space="0" w:color="000000"/>
              <w:bottom w:val="single" w:sz="4" w:space="0" w:color="000000"/>
              <w:right w:val="single" w:sz="4" w:space="0" w:color="000000"/>
            </w:tcBorders>
          </w:tcPr>
          <w:p w:rsidR="00327666" w:rsidRDefault="00EC44B6">
            <w:pPr>
              <w:spacing w:after="0" w:line="259" w:lineRule="auto"/>
              <w:ind w:left="43" w:right="-7" w:firstLine="0"/>
              <w:jc w:val="left"/>
            </w:pPr>
            <w:r w:rsidRPr="00EC44B6">
              <w:rPr>
                <w:rFonts w:ascii="Calibri" w:eastAsia="Calibri" w:hAnsi="Calibri" w:cs="Calibri"/>
                <w:noProof/>
                <w:sz w:val="22"/>
              </w:rPr>
            </w:r>
            <w:r w:rsidRPr="00EC44B6">
              <w:rPr>
                <w:rFonts w:ascii="Calibri" w:eastAsia="Calibri" w:hAnsi="Calibri" w:cs="Calibri"/>
                <w:noProof/>
                <w:sz w:val="22"/>
              </w:rPr>
              <w:pict>
                <v:group id="Group 19025" o:spid="_x0000_s1078" style="width:21.25pt;height:68.8pt;mso-position-horizontal-relative:char;mso-position-vertical-relative:line" coordsize="2697,8738">
                  <v:rect id="Rectangle 422" o:spid="_x0000_s1081" style="position:absolute;left:-5119;top:2235;width:11621;height:1382;rotation:270" filled="f" stroked="f">
                    <v:textbox style="layout-flow:vertical;mso-layout-flow-alt:bottom-to-top" inset="0,0,0,0">
                      <w:txbxContent>
                        <w:p w:rsidR="00976CF2" w:rsidRDefault="008F6018">
                          <w:pPr>
                            <w:spacing w:after="160" w:line="259" w:lineRule="auto"/>
                            <w:ind w:left="0" w:firstLine="0"/>
                            <w:jc w:val="left"/>
                          </w:pPr>
                          <w:r>
                            <w:rPr>
                              <w:sz w:val="18"/>
                            </w:rPr>
                            <w:t xml:space="preserve">Мелкогрупповые </w:t>
                          </w:r>
                        </w:p>
                      </w:txbxContent>
                    </v:textbox>
                  </v:rect>
                  <v:rect id="Rectangle 423" o:spid="_x0000_s1080" style="position:absolute;left:-240;top:3213;width:4972;height:1382;rotation:270" filled="f" stroked="f">
                    <v:textbox style="layout-flow:vertical;mso-layout-flow-alt:bottom-to-top" inset="0,0,0,0">
                      <w:txbxContent>
                        <w:p w:rsidR="00976CF2" w:rsidRDefault="008F6018">
                          <w:pPr>
                            <w:spacing w:after="160" w:line="259" w:lineRule="auto"/>
                            <w:ind w:left="0" w:firstLine="0"/>
                            <w:jc w:val="left"/>
                          </w:pPr>
                          <w:r>
                            <w:rPr>
                              <w:sz w:val="18"/>
                            </w:rPr>
                            <w:t>занятия</w:t>
                          </w:r>
                        </w:p>
                      </w:txbxContent>
                    </v:textbox>
                  </v:rect>
                  <v:rect id="Rectangle 424" o:spid="_x0000_s1079" style="position:absolute;left:2004;top:1468;width:380;height:1997;rotation:270" filled="f" stroked="f">
                    <v:textbox style="layout-flow:vertical;mso-layout-flow-alt:bottom-to-top" inset="0,0,0,0">
                      <w:txbxContent>
                        <w:p w:rsidR="00976CF2" w:rsidRDefault="00976CF2">
                          <w:pPr>
                            <w:spacing w:after="160" w:line="259" w:lineRule="auto"/>
                            <w:ind w:left="0" w:firstLine="0"/>
                            <w:jc w:val="left"/>
                          </w:pPr>
                        </w:p>
                      </w:txbxContent>
                    </v:textbox>
                  </v:rect>
                  <w10:wrap type="none"/>
                  <w10:anchorlock/>
                </v:group>
              </w:pict>
            </w:r>
          </w:p>
        </w:tc>
        <w:tc>
          <w:tcPr>
            <w:tcW w:w="577" w:type="dxa"/>
            <w:tcBorders>
              <w:top w:val="single" w:sz="4" w:space="0" w:color="000000"/>
              <w:left w:val="single" w:sz="4" w:space="0" w:color="000000"/>
              <w:bottom w:val="single" w:sz="4" w:space="0" w:color="000000"/>
              <w:right w:val="single" w:sz="4" w:space="0" w:color="000000"/>
            </w:tcBorders>
          </w:tcPr>
          <w:p w:rsidR="00327666" w:rsidRDefault="00EC44B6">
            <w:pPr>
              <w:spacing w:after="0" w:line="259" w:lineRule="auto"/>
              <w:ind w:left="67" w:firstLine="0"/>
              <w:jc w:val="left"/>
            </w:pPr>
            <w:r w:rsidRPr="00EC44B6">
              <w:rPr>
                <w:rFonts w:ascii="Calibri" w:eastAsia="Calibri" w:hAnsi="Calibri" w:cs="Calibri"/>
                <w:noProof/>
                <w:sz w:val="22"/>
              </w:rPr>
            </w:r>
            <w:r w:rsidRPr="00EC44B6">
              <w:rPr>
                <w:rFonts w:ascii="Calibri" w:eastAsia="Calibri" w:hAnsi="Calibri" w:cs="Calibri"/>
                <w:noProof/>
                <w:sz w:val="22"/>
              </w:rPr>
              <w:pict>
                <v:group id="Group 19029" o:spid="_x0000_s1073" style="width:21.1pt;height:68.45pt;mso-position-horizontal-relative:char;mso-position-vertical-relative:line" coordsize="2682,8695">
                  <v:rect id="Rectangle 425" o:spid="_x0000_s1077" style="position:absolute;left:142;top:7455;width:1097;height:1382;rotation:270" filled="f" stroked="f">
                    <v:textbox style="layout-flow:vertical;mso-layout-flow-alt:bottom-to-top" inset="0,0,0,0">
                      <w:txbxContent>
                        <w:p w:rsidR="00976CF2" w:rsidRDefault="008F6018">
                          <w:pPr>
                            <w:spacing w:after="160" w:line="259" w:lineRule="auto"/>
                            <w:ind w:left="0" w:firstLine="0"/>
                            <w:jc w:val="left"/>
                          </w:pPr>
                          <w:r>
                            <w:rPr>
                              <w:sz w:val="18"/>
                            </w:rPr>
                            <w:t>И</w:t>
                          </w:r>
                        </w:p>
                      </w:txbxContent>
                    </v:textbox>
                  </v:rect>
                  <v:rect id="Rectangle 426" o:spid="_x0000_s1076" style="position:absolute;left:-4543;top:1945;width:10470;height:1382;rotation:270" filled="f" stroked="f">
                    <v:textbox style="layout-flow:vertical;mso-layout-flow-alt:bottom-to-top" inset="0,0,0,0">
                      <w:txbxContent>
                        <w:p w:rsidR="00976CF2" w:rsidRDefault="008F6018">
                          <w:pPr>
                            <w:spacing w:after="160" w:line="259" w:lineRule="auto"/>
                            <w:ind w:left="0" w:firstLine="0"/>
                            <w:jc w:val="left"/>
                          </w:pPr>
                          <w:proofErr w:type="spellStart"/>
                          <w:r>
                            <w:rPr>
                              <w:sz w:val="18"/>
                            </w:rPr>
                            <w:t>ндивидуальные</w:t>
                          </w:r>
                          <w:proofErr w:type="spellEnd"/>
                          <w:r>
                            <w:rPr>
                              <w:sz w:val="18"/>
                            </w:rPr>
                            <w:t xml:space="preserve"> </w:t>
                          </w:r>
                        </w:p>
                      </w:txbxContent>
                    </v:textbox>
                  </v:rect>
                  <v:rect id="Rectangle 427" o:spid="_x0000_s1075" style="position:absolute;left:-255;top:3186;width:4972;height:1382;rotation:270" filled="f" stroked="f">
                    <v:textbox style="layout-flow:vertical;mso-layout-flow-alt:bottom-to-top" inset="0,0,0,0">
                      <w:txbxContent>
                        <w:p w:rsidR="00976CF2" w:rsidRDefault="008F6018">
                          <w:pPr>
                            <w:spacing w:after="160" w:line="259" w:lineRule="auto"/>
                            <w:ind w:left="0" w:firstLine="0"/>
                            <w:jc w:val="left"/>
                          </w:pPr>
                          <w:r>
                            <w:rPr>
                              <w:sz w:val="18"/>
                            </w:rPr>
                            <w:t>занятия</w:t>
                          </w:r>
                        </w:p>
                      </w:txbxContent>
                    </v:textbox>
                  </v:rect>
                  <v:rect id="Rectangle 428" o:spid="_x0000_s1074" style="position:absolute;left:1989;top:1440;width:380;height:1997;rotation:270" filled="f" stroked="f">
                    <v:textbox style="layout-flow:vertical;mso-layout-flow-alt:bottom-to-top" inset="0,0,0,0">
                      <w:txbxContent>
                        <w:p w:rsidR="00976CF2" w:rsidRDefault="00976CF2">
                          <w:pPr>
                            <w:spacing w:after="160" w:line="259" w:lineRule="auto"/>
                            <w:ind w:left="0" w:firstLine="0"/>
                            <w:jc w:val="left"/>
                          </w:pPr>
                        </w:p>
                      </w:txbxContent>
                    </v:textbox>
                  </v:rect>
                  <w10:wrap type="none"/>
                  <w10:anchorlock/>
                </v:group>
              </w:pict>
            </w:r>
          </w:p>
        </w:tc>
        <w:tc>
          <w:tcPr>
            <w:tcW w:w="757" w:type="dxa"/>
            <w:tcBorders>
              <w:top w:val="single" w:sz="4" w:space="0" w:color="000000"/>
              <w:left w:val="single" w:sz="4" w:space="0" w:color="000000"/>
              <w:bottom w:val="single" w:sz="4" w:space="0" w:color="000000"/>
              <w:right w:val="single" w:sz="4" w:space="0" w:color="000000"/>
            </w:tcBorders>
          </w:tcPr>
          <w:p w:rsidR="00327666" w:rsidRDefault="00EC44B6">
            <w:pPr>
              <w:spacing w:after="0" w:line="259" w:lineRule="auto"/>
              <w:ind w:left="171" w:firstLine="0"/>
              <w:jc w:val="left"/>
            </w:pPr>
            <w:r w:rsidRPr="00EC44B6">
              <w:rPr>
                <w:rFonts w:ascii="Calibri" w:eastAsia="Calibri" w:hAnsi="Calibri" w:cs="Calibri"/>
                <w:noProof/>
                <w:sz w:val="22"/>
              </w:rPr>
            </w:r>
            <w:r w:rsidRPr="00EC44B6">
              <w:rPr>
                <w:rFonts w:ascii="Calibri" w:eastAsia="Calibri" w:hAnsi="Calibri" w:cs="Calibri"/>
                <w:noProof/>
                <w:sz w:val="22"/>
              </w:rPr>
              <w:pict>
                <v:group id="Group 19062" o:spid="_x0000_s1069" style="width:20.45pt;height:77.6pt;mso-position-horizontal-relative:char;mso-position-vertical-relative:line" coordsize="2594,9853">
                  <v:rect id="Rectangle 429" o:spid="_x0000_s1072" style="position:absolute;left:-5861;top:2609;width:13105;height:1382;rotation:270" filled="f" stroked="f">
                    <v:textbox style="layout-flow:vertical;mso-layout-flow-alt:bottom-to-top" inset="0,0,0,0">
                      <w:txbxContent>
                        <w:p w:rsidR="00976CF2" w:rsidRDefault="008F6018">
                          <w:pPr>
                            <w:spacing w:after="160" w:line="259" w:lineRule="auto"/>
                            <w:ind w:left="0" w:firstLine="0"/>
                            <w:jc w:val="left"/>
                          </w:pPr>
                          <w:r>
                            <w:rPr>
                              <w:sz w:val="18"/>
                            </w:rPr>
                            <w:t xml:space="preserve">Зачеты, </w:t>
                          </w:r>
                          <w:proofErr w:type="spellStart"/>
                          <w:r>
                            <w:rPr>
                              <w:sz w:val="18"/>
                            </w:rPr>
                            <w:t>контрольны</w:t>
                          </w:r>
                          <w:proofErr w:type="spellEnd"/>
                        </w:p>
                      </w:txbxContent>
                    </v:textbox>
                  </v:rect>
                  <v:rect id="Rectangle 430" o:spid="_x0000_s1071" style="position:absolute;left:312;top:3495;width:3865;height:1382;rotation:270" filled="f" stroked="f">
                    <v:textbox style="layout-flow:vertical;mso-layout-flow-alt:bottom-to-top" inset="0,0,0,0">
                      <w:txbxContent>
                        <w:p w:rsidR="00976CF2" w:rsidRDefault="008F6018">
                          <w:pPr>
                            <w:spacing w:after="160" w:line="259" w:lineRule="auto"/>
                            <w:ind w:left="0" w:firstLine="0"/>
                            <w:jc w:val="left"/>
                          </w:pPr>
                          <w:r>
                            <w:rPr>
                              <w:sz w:val="18"/>
                            </w:rPr>
                            <w:t>уроки</w:t>
                          </w:r>
                        </w:p>
                      </w:txbxContent>
                    </v:textbox>
                  </v:rect>
                  <v:rect id="Rectangle 431" o:spid="_x0000_s1070" style="position:absolute;left:1737;top:2447;width:253;height:1331;rotation:270" filled="f" stroked="f">
                    <v:textbox style="layout-flow:vertical;mso-layout-flow-alt:bottom-to-top" inset="0,0,0,0">
                      <w:txbxContent>
                        <w:p w:rsidR="00976CF2" w:rsidRDefault="00976CF2">
                          <w:pPr>
                            <w:spacing w:after="160" w:line="259" w:lineRule="auto"/>
                            <w:ind w:left="0" w:firstLine="0"/>
                            <w:jc w:val="left"/>
                          </w:pPr>
                        </w:p>
                      </w:txbxContent>
                    </v:textbox>
                  </v:rect>
                  <w10:wrap type="none"/>
                  <w10:anchorlock/>
                </v:group>
              </w:pict>
            </w:r>
          </w:p>
        </w:tc>
        <w:tc>
          <w:tcPr>
            <w:tcW w:w="368" w:type="dxa"/>
            <w:tcBorders>
              <w:top w:val="single" w:sz="4" w:space="0" w:color="000000"/>
              <w:left w:val="single" w:sz="4" w:space="0" w:color="000000"/>
              <w:bottom w:val="single" w:sz="4" w:space="0" w:color="000000"/>
              <w:right w:val="single" w:sz="4" w:space="0" w:color="000000"/>
            </w:tcBorders>
          </w:tcPr>
          <w:p w:rsidR="00327666" w:rsidRDefault="00EC44B6">
            <w:pPr>
              <w:spacing w:after="0" w:line="259" w:lineRule="auto"/>
              <w:ind w:left="28" w:firstLine="0"/>
              <w:jc w:val="left"/>
            </w:pPr>
            <w:r w:rsidRPr="00EC44B6">
              <w:rPr>
                <w:rFonts w:ascii="Calibri" w:eastAsia="Calibri" w:hAnsi="Calibri" w:cs="Calibri"/>
                <w:noProof/>
                <w:sz w:val="22"/>
              </w:rPr>
            </w:r>
            <w:r w:rsidRPr="00EC44B6">
              <w:rPr>
                <w:rFonts w:ascii="Calibri" w:eastAsia="Calibri" w:hAnsi="Calibri" w:cs="Calibri"/>
                <w:noProof/>
                <w:sz w:val="22"/>
              </w:rPr>
              <w:pict>
                <v:group id="Group 19066" o:spid="_x0000_s1066" style="width:11pt;height:39.9pt;mso-position-horizontal-relative:char;mso-position-vertical-relative:line" coordsize="1395,5067">
                  <v:rect id="Rectangle 432" o:spid="_x0000_s1068" style="position:absolute;left:-2185;top:1143;width:6465;height:1382;rotation:270" filled="f" stroked="f">
                    <v:textbox style="layout-flow:vertical;mso-layout-flow-alt:bottom-to-top" inset="0,0,0,0">
                      <w:txbxContent>
                        <w:p w:rsidR="00976CF2" w:rsidRDefault="008F6018">
                          <w:pPr>
                            <w:spacing w:after="160" w:line="259" w:lineRule="auto"/>
                            <w:ind w:left="0" w:firstLine="0"/>
                            <w:jc w:val="left"/>
                          </w:pPr>
                          <w:r>
                            <w:rPr>
                              <w:sz w:val="18"/>
                            </w:rPr>
                            <w:t>Экзамены</w:t>
                          </w:r>
                        </w:p>
                      </w:txbxContent>
                    </v:textbox>
                  </v:rect>
                  <v:rect id="Rectangle 433" o:spid="_x0000_s1067" style="position:absolute;left:539;top:-602;width:253;height:1331;rotation:270" filled="f" stroked="f">
                    <v:textbox style="layout-flow:vertical;mso-layout-flow-alt:bottom-to-top" inset="0,0,0,0">
                      <w:txbxContent>
                        <w:p w:rsidR="00976CF2" w:rsidRDefault="00976CF2">
                          <w:pPr>
                            <w:spacing w:after="160" w:line="259" w:lineRule="auto"/>
                            <w:ind w:left="0" w:firstLine="0"/>
                            <w:jc w:val="left"/>
                          </w:pPr>
                        </w:p>
                      </w:txbxContent>
                    </v:textbox>
                  </v:rect>
                  <w10:wrap type="none"/>
                  <w10:anchorlock/>
                </v:group>
              </w:pict>
            </w:r>
          </w:p>
        </w:tc>
        <w:tc>
          <w:tcPr>
            <w:tcW w:w="433" w:type="dxa"/>
            <w:tcBorders>
              <w:top w:val="single" w:sz="4" w:space="0" w:color="000000"/>
              <w:left w:val="single" w:sz="4" w:space="0" w:color="000000"/>
              <w:bottom w:val="single" w:sz="4" w:space="0" w:color="000000"/>
              <w:right w:val="single" w:sz="4" w:space="0" w:color="000000"/>
            </w:tcBorders>
          </w:tcPr>
          <w:p w:rsidR="00327666" w:rsidRDefault="00EC44B6">
            <w:pPr>
              <w:spacing w:after="0" w:line="259" w:lineRule="auto"/>
              <w:ind w:left="60" w:firstLine="0"/>
              <w:jc w:val="left"/>
            </w:pPr>
            <w:r w:rsidRPr="00EC44B6">
              <w:rPr>
                <w:rFonts w:ascii="Calibri" w:eastAsia="Calibri" w:hAnsi="Calibri" w:cs="Calibri"/>
                <w:noProof/>
                <w:sz w:val="22"/>
              </w:rPr>
            </w:r>
            <w:r w:rsidRPr="00EC44B6">
              <w:rPr>
                <w:rFonts w:ascii="Calibri" w:eastAsia="Calibri" w:hAnsi="Calibri" w:cs="Calibri"/>
                <w:noProof/>
                <w:sz w:val="22"/>
              </w:rPr>
              <w:pict>
                <v:group id="Group 19070" o:spid="_x0000_s1061" style="width:11.85pt;height:37.65pt;mso-position-horizontal-relative:char;mso-position-vertical-relative:line" coordsize="1501,4782">
                  <v:rect id="Rectangle 434" o:spid="_x0000_s1065" style="position:absolute;left:618;top:3403;width:760;height:1997;rotation:270" filled="f" stroked="f">
                    <v:textbox style="layout-flow:vertical;mso-layout-flow-alt:bottom-to-top" inset="0,0,0,0">
                      <w:txbxContent>
                        <w:p w:rsidR="00976CF2" w:rsidRDefault="008F6018">
                          <w:pPr>
                            <w:spacing w:after="160" w:line="259" w:lineRule="auto"/>
                            <w:ind w:left="0" w:firstLine="0"/>
                            <w:jc w:val="left"/>
                          </w:pPr>
                          <w:r>
                            <w:rPr>
                              <w:sz w:val="18"/>
                            </w:rPr>
                            <w:t>1</w:t>
                          </w:r>
                        </w:p>
                      </w:txbxContent>
                    </v:textbox>
                  </v:rect>
                  <v:rect id="Rectangle 435" o:spid="_x0000_s1064" style="position:absolute;left:745;top:2950;width:506;height:1997;rotation:270" filled="f" stroked="f">
                    <v:textbox style="layout-flow:vertical;mso-layout-flow-alt:bottom-to-top" inset="0,0,0,0">
                      <w:txbxContent>
                        <w:p w:rsidR="00976CF2" w:rsidRDefault="008F6018">
                          <w:pPr>
                            <w:spacing w:after="160" w:line="259" w:lineRule="auto"/>
                            <w:ind w:left="0" w:firstLine="0"/>
                            <w:jc w:val="left"/>
                          </w:pPr>
                          <w:r>
                            <w:rPr>
                              <w:sz w:val="18"/>
                            </w:rPr>
                            <w:t>-</w:t>
                          </w:r>
                        </w:p>
                      </w:txbxContent>
                    </v:textbox>
                  </v:rect>
                  <v:rect id="Rectangle 436" o:spid="_x0000_s1063" style="position:absolute;left:-1289;top:791;width:4678;height:1382;rotation:270" filled="f" stroked="f">
                    <v:textbox style="layout-flow:vertical;mso-layout-flow-alt:bottom-to-top" inset="0,0,0,0">
                      <w:txbxContent>
                        <w:p w:rsidR="00976CF2" w:rsidRDefault="008F6018">
                          <w:pPr>
                            <w:spacing w:after="160" w:line="259" w:lineRule="auto"/>
                            <w:ind w:left="0" w:firstLine="0"/>
                            <w:jc w:val="left"/>
                          </w:pPr>
                          <w:proofErr w:type="spellStart"/>
                          <w:r>
                            <w:rPr>
                              <w:sz w:val="18"/>
                            </w:rPr>
                            <w:t>й</w:t>
                          </w:r>
                          <w:proofErr w:type="spellEnd"/>
                          <w:r>
                            <w:rPr>
                              <w:sz w:val="18"/>
                            </w:rPr>
                            <w:t xml:space="preserve"> класс</w:t>
                          </w:r>
                        </w:p>
                      </w:txbxContent>
                    </v:textbox>
                  </v:rect>
                  <v:rect id="Rectangle 437" o:spid="_x0000_s1062" style="position:absolute;left:808;top:-903;width:380;height:1997;rotation:270" filled="f" stroked="f">
                    <v:textbox style="layout-flow:vertical;mso-layout-flow-alt:bottom-to-top" inset="0,0,0,0">
                      <w:txbxContent>
                        <w:p w:rsidR="00976CF2" w:rsidRDefault="00976CF2">
                          <w:pPr>
                            <w:spacing w:after="160" w:line="259" w:lineRule="auto"/>
                            <w:ind w:left="0" w:firstLine="0"/>
                            <w:jc w:val="left"/>
                          </w:pPr>
                        </w:p>
                      </w:txbxContent>
                    </v:textbox>
                  </v:rect>
                  <w10:wrap type="none"/>
                  <w10:anchorlock/>
                </v:group>
              </w:pict>
            </w:r>
          </w:p>
        </w:tc>
        <w:tc>
          <w:tcPr>
            <w:tcW w:w="398" w:type="dxa"/>
            <w:tcBorders>
              <w:top w:val="single" w:sz="4" w:space="0" w:color="000000"/>
              <w:left w:val="single" w:sz="4" w:space="0" w:color="000000"/>
              <w:bottom w:val="single" w:sz="4" w:space="0" w:color="000000"/>
              <w:right w:val="single" w:sz="4" w:space="0" w:color="000000"/>
            </w:tcBorders>
          </w:tcPr>
          <w:p w:rsidR="00327666" w:rsidRDefault="00EC44B6">
            <w:pPr>
              <w:spacing w:after="0" w:line="259" w:lineRule="auto"/>
              <w:ind w:left="42" w:firstLine="0"/>
              <w:jc w:val="left"/>
            </w:pPr>
            <w:r w:rsidRPr="00EC44B6">
              <w:rPr>
                <w:rFonts w:ascii="Calibri" w:eastAsia="Calibri" w:hAnsi="Calibri" w:cs="Calibri"/>
                <w:noProof/>
                <w:sz w:val="22"/>
              </w:rPr>
            </w:r>
            <w:r w:rsidRPr="00EC44B6">
              <w:rPr>
                <w:rFonts w:ascii="Calibri" w:eastAsia="Calibri" w:hAnsi="Calibri" w:cs="Calibri"/>
                <w:noProof/>
                <w:sz w:val="22"/>
              </w:rPr>
              <w:pict>
                <v:group id="Group 19075" o:spid="_x0000_s1056" style="width:11.85pt;height:39.95pt;mso-position-horizontal-relative:char;mso-position-vertical-relative:line" coordsize="1501,5071">
                  <v:rect id="Rectangle 438" o:spid="_x0000_s1060" style="position:absolute;left:618;top:3692;width:760;height:1997;rotation:270" filled="f" stroked="f">
                    <v:textbox style="layout-flow:vertical;mso-layout-flow-alt:bottom-to-top" inset="0,0,0,0">
                      <w:txbxContent>
                        <w:p w:rsidR="00976CF2" w:rsidRDefault="008F6018">
                          <w:pPr>
                            <w:spacing w:after="160" w:line="259" w:lineRule="auto"/>
                            <w:ind w:left="0" w:firstLine="0"/>
                            <w:jc w:val="left"/>
                          </w:pPr>
                          <w:r>
                            <w:rPr>
                              <w:sz w:val="18"/>
                            </w:rPr>
                            <w:t>2</w:t>
                          </w:r>
                        </w:p>
                      </w:txbxContent>
                    </v:textbox>
                  </v:rect>
                  <v:rect id="Rectangle 439" o:spid="_x0000_s1059" style="position:absolute;left:745;top:3240;width:506;height:1997;rotation:270" filled="f" stroked="f">
                    <v:textbox style="layout-flow:vertical;mso-layout-flow-alt:bottom-to-top" inset="0,0,0,0">
                      <w:txbxContent>
                        <w:p w:rsidR="00976CF2" w:rsidRDefault="008F6018">
                          <w:pPr>
                            <w:spacing w:after="160" w:line="259" w:lineRule="auto"/>
                            <w:ind w:left="0" w:firstLine="0"/>
                            <w:jc w:val="left"/>
                          </w:pPr>
                          <w:r>
                            <w:rPr>
                              <w:sz w:val="18"/>
                            </w:rPr>
                            <w:t>-</w:t>
                          </w:r>
                        </w:p>
                      </w:txbxContent>
                    </v:textbox>
                  </v:rect>
                  <v:rect id="Rectangle 440" o:spid="_x0000_s1058" style="position:absolute;left:-1481;top:888;width:5063;height:1382;rotation:270" filled="f" stroked="f">
                    <v:textbox style="layout-flow:vertical;mso-layout-flow-alt:bottom-to-top" inset="0,0,0,0">
                      <w:txbxContent>
                        <w:p w:rsidR="00976CF2" w:rsidRDefault="008F6018">
                          <w:pPr>
                            <w:spacing w:after="160" w:line="259" w:lineRule="auto"/>
                            <w:ind w:left="0" w:firstLine="0"/>
                            <w:jc w:val="left"/>
                          </w:pPr>
                          <w:proofErr w:type="spellStart"/>
                          <w:r>
                            <w:rPr>
                              <w:sz w:val="18"/>
                            </w:rPr>
                            <w:t>й</w:t>
                          </w:r>
                          <w:proofErr w:type="spellEnd"/>
                          <w:r>
                            <w:rPr>
                              <w:sz w:val="18"/>
                            </w:rPr>
                            <w:t xml:space="preserve">  класс</w:t>
                          </w:r>
                        </w:p>
                      </w:txbxContent>
                    </v:textbox>
                  </v:rect>
                  <v:rect id="Rectangle 441" o:spid="_x0000_s1057" style="position:absolute;left:808;top:-903;width:380;height:1997;rotation:270" filled="f" stroked="f">
                    <v:textbox style="layout-flow:vertical;mso-layout-flow-alt:bottom-to-top" inset="0,0,0,0">
                      <w:txbxContent>
                        <w:p w:rsidR="00976CF2" w:rsidRDefault="00976CF2">
                          <w:pPr>
                            <w:spacing w:after="160" w:line="259" w:lineRule="auto"/>
                            <w:ind w:left="0" w:firstLine="0"/>
                            <w:jc w:val="left"/>
                          </w:pPr>
                        </w:p>
                      </w:txbxContent>
                    </v:textbox>
                  </v:rect>
                  <w10:wrap type="none"/>
                  <w10:anchorlock/>
                </v:group>
              </w:pict>
            </w:r>
          </w:p>
        </w:tc>
        <w:tc>
          <w:tcPr>
            <w:tcW w:w="401" w:type="dxa"/>
            <w:tcBorders>
              <w:top w:val="single" w:sz="4" w:space="0" w:color="000000"/>
              <w:left w:val="single" w:sz="4" w:space="0" w:color="000000"/>
              <w:bottom w:val="single" w:sz="4" w:space="0" w:color="000000"/>
              <w:right w:val="single" w:sz="4" w:space="0" w:color="000000"/>
            </w:tcBorders>
          </w:tcPr>
          <w:p w:rsidR="00327666" w:rsidRDefault="00EC44B6">
            <w:pPr>
              <w:spacing w:after="0" w:line="259" w:lineRule="auto"/>
              <w:ind w:left="44" w:firstLine="0"/>
              <w:jc w:val="left"/>
            </w:pPr>
            <w:r w:rsidRPr="00EC44B6">
              <w:rPr>
                <w:rFonts w:ascii="Calibri" w:eastAsia="Calibri" w:hAnsi="Calibri" w:cs="Calibri"/>
                <w:noProof/>
                <w:sz w:val="22"/>
              </w:rPr>
            </w:r>
            <w:r w:rsidRPr="00EC44B6">
              <w:rPr>
                <w:rFonts w:ascii="Calibri" w:eastAsia="Calibri" w:hAnsi="Calibri" w:cs="Calibri"/>
                <w:noProof/>
                <w:sz w:val="22"/>
              </w:rPr>
              <w:pict>
                <v:group id="Group 19079" o:spid="_x0000_s1051" style="width:11.85pt;height:37.65pt;mso-position-horizontal-relative:char;mso-position-vertical-relative:line" coordsize="1501,4782">
                  <v:rect id="Rectangle 442" o:spid="_x0000_s1055" style="position:absolute;left:618;top:3403;width:760;height:1997;rotation:270" filled="f" stroked="f">
                    <v:textbox style="layout-flow:vertical;mso-layout-flow-alt:bottom-to-top" inset="0,0,0,0">
                      <w:txbxContent>
                        <w:p w:rsidR="00976CF2" w:rsidRDefault="008F6018">
                          <w:pPr>
                            <w:spacing w:after="160" w:line="259" w:lineRule="auto"/>
                            <w:ind w:left="0" w:firstLine="0"/>
                            <w:jc w:val="left"/>
                          </w:pPr>
                          <w:r>
                            <w:rPr>
                              <w:sz w:val="18"/>
                            </w:rPr>
                            <w:t>3</w:t>
                          </w:r>
                        </w:p>
                      </w:txbxContent>
                    </v:textbox>
                  </v:rect>
                  <v:rect id="Rectangle 443" o:spid="_x0000_s1054" style="position:absolute;left:745;top:2950;width:506;height:1997;rotation:270" filled="f" stroked="f">
                    <v:textbox style="layout-flow:vertical;mso-layout-flow-alt:bottom-to-top" inset="0,0,0,0">
                      <w:txbxContent>
                        <w:p w:rsidR="00976CF2" w:rsidRDefault="008F6018">
                          <w:pPr>
                            <w:spacing w:after="160" w:line="259" w:lineRule="auto"/>
                            <w:ind w:left="0" w:firstLine="0"/>
                            <w:jc w:val="left"/>
                          </w:pPr>
                          <w:r>
                            <w:rPr>
                              <w:sz w:val="18"/>
                            </w:rPr>
                            <w:t>-</w:t>
                          </w:r>
                        </w:p>
                      </w:txbxContent>
                    </v:textbox>
                  </v:rect>
                  <v:rect id="Rectangle 444" o:spid="_x0000_s1053" style="position:absolute;left:-1289;top:791;width:4678;height:1382;rotation:270" filled="f" stroked="f">
                    <v:textbox style="layout-flow:vertical;mso-layout-flow-alt:bottom-to-top" inset="0,0,0,0">
                      <w:txbxContent>
                        <w:p w:rsidR="00976CF2" w:rsidRDefault="008F6018">
                          <w:pPr>
                            <w:spacing w:after="160" w:line="259" w:lineRule="auto"/>
                            <w:ind w:left="0" w:firstLine="0"/>
                            <w:jc w:val="left"/>
                          </w:pPr>
                          <w:proofErr w:type="spellStart"/>
                          <w:r>
                            <w:rPr>
                              <w:sz w:val="18"/>
                            </w:rPr>
                            <w:t>й</w:t>
                          </w:r>
                          <w:proofErr w:type="spellEnd"/>
                          <w:r>
                            <w:rPr>
                              <w:sz w:val="18"/>
                            </w:rPr>
                            <w:t xml:space="preserve"> класс</w:t>
                          </w:r>
                        </w:p>
                      </w:txbxContent>
                    </v:textbox>
                  </v:rect>
                  <v:rect id="Rectangle 445" o:spid="_x0000_s1052" style="position:absolute;left:808;top:-903;width:380;height:1997;rotation:270" filled="f" stroked="f">
                    <v:textbox style="layout-flow:vertical;mso-layout-flow-alt:bottom-to-top" inset="0,0,0,0">
                      <w:txbxContent>
                        <w:p w:rsidR="00976CF2" w:rsidRDefault="00976CF2">
                          <w:pPr>
                            <w:spacing w:after="160" w:line="259" w:lineRule="auto"/>
                            <w:ind w:left="0" w:firstLine="0"/>
                            <w:jc w:val="left"/>
                          </w:pPr>
                        </w:p>
                      </w:txbxContent>
                    </v:textbox>
                  </v:rect>
                  <w10:wrap type="none"/>
                  <w10:anchorlock/>
                </v:group>
              </w:pict>
            </w:r>
          </w:p>
        </w:tc>
        <w:tc>
          <w:tcPr>
            <w:tcW w:w="401" w:type="dxa"/>
            <w:tcBorders>
              <w:top w:val="single" w:sz="4" w:space="0" w:color="000000"/>
              <w:left w:val="single" w:sz="4" w:space="0" w:color="000000"/>
              <w:bottom w:val="single" w:sz="4" w:space="0" w:color="000000"/>
              <w:right w:val="single" w:sz="4" w:space="0" w:color="000000"/>
            </w:tcBorders>
          </w:tcPr>
          <w:p w:rsidR="00327666" w:rsidRDefault="00EC44B6">
            <w:pPr>
              <w:spacing w:after="0" w:line="259" w:lineRule="auto"/>
              <w:ind w:left="44" w:firstLine="0"/>
              <w:jc w:val="left"/>
            </w:pPr>
            <w:r w:rsidRPr="00EC44B6">
              <w:rPr>
                <w:rFonts w:ascii="Calibri" w:eastAsia="Calibri" w:hAnsi="Calibri" w:cs="Calibri"/>
                <w:noProof/>
                <w:sz w:val="22"/>
              </w:rPr>
            </w:r>
            <w:r w:rsidRPr="00EC44B6">
              <w:rPr>
                <w:rFonts w:ascii="Calibri" w:eastAsia="Calibri" w:hAnsi="Calibri" w:cs="Calibri"/>
                <w:noProof/>
                <w:sz w:val="22"/>
              </w:rPr>
              <w:pict>
                <v:group id="Group 19083" o:spid="_x0000_s1046" style="width:11.85pt;height:37.65pt;mso-position-horizontal-relative:char;mso-position-vertical-relative:line" coordsize="1501,4782">
                  <v:rect id="Rectangle 446" o:spid="_x0000_s1050" style="position:absolute;left:618;top:3403;width:760;height:1997;rotation:270" filled="f" stroked="f">
                    <v:textbox style="layout-flow:vertical;mso-layout-flow-alt:bottom-to-top" inset="0,0,0,0">
                      <w:txbxContent>
                        <w:p w:rsidR="00976CF2" w:rsidRDefault="008F6018">
                          <w:pPr>
                            <w:spacing w:after="160" w:line="259" w:lineRule="auto"/>
                            <w:ind w:left="0" w:firstLine="0"/>
                            <w:jc w:val="left"/>
                          </w:pPr>
                          <w:r>
                            <w:rPr>
                              <w:sz w:val="18"/>
                            </w:rPr>
                            <w:t>4</w:t>
                          </w:r>
                        </w:p>
                      </w:txbxContent>
                    </v:textbox>
                  </v:rect>
                  <v:rect id="Rectangle 447" o:spid="_x0000_s1049" style="position:absolute;left:745;top:2950;width:506;height:1997;rotation:270" filled="f" stroked="f">
                    <v:textbox style="layout-flow:vertical;mso-layout-flow-alt:bottom-to-top" inset="0,0,0,0">
                      <w:txbxContent>
                        <w:p w:rsidR="00976CF2" w:rsidRDefault="008F6018">
                          <w:pPr>
                            <w:spacing w:after="160" w:line="259" w:lineRule="auto"/>
                            <w:ind w:left="0" w:firstLine="0"/>
                            <w:jc w:val="left"/>
                          </w:pPr>
                          <w:r>
                            <w:rPr>
                              <w:sz w:val="18"/>
                            </w:rPr>
                            <w:t>-</w:t>
                          </w:r>
                        </w:p>
                      </w:txbxContent>
                    </v:textbox>
                  </v:rect>
                  <v:rect id="Rectangle 448" o:spid="_x0000_s1048" style="position:absolute;left:-1289;top:791;width:4678;height:1382;rotation:270" filled="f" stroked="f">
                    <v:textbox style="layout-flow:vertical;mso-layout-flow-alt:bottom-to-top" inset="0,0,0,0">
                      <w:txbxContent>
                        <w:p w:rsidR="00976CF2" w:rsidRDefault="008F6018">
                          <w:pPr>
                            <w:spacing w:after="160" w:line="259" w:lineRule="auto"/>
                            <w:ind w:left="0" w:firstLine="0"/>
                            <w:jc w:val="left"/>
                          </w:pPr>
                          <w:proofErr w:type="spellStart"/>
                          <w:r>
                            <w:rPr>
                              <w:sz w:val="18"/>
                            </w:rPr>
                            <w:t>й</w:t>
                          </w:r>
                          <w:proofErr w:type="spellEnd"/>
                          <w:r>
                            <w:rPr>
                              <w:sz w:val="18"/>
                            </w:rPr>
                            <w:t xml:space="preserve"> класс</w:t>
                          </w:r>
                        </w:p>
                      </w:txbxContent>
                    </v:textbox>
                  </v:rect>
                  <v:rect id="Rectangle 449" o:spid="_x0000_s1047" style="position:absolute;left:808;top:-903;width:380;height:1997;rotation:270" filled="f" stroked="f">
                    <v:textbox style="layout-flow:vertical;mso-layout-flow-alt:bottom-to-top" inset="0,0,0,0">
                      <w:txbxContent>
                        <w:p w:rsidR="00976CF2" w:rsidRDefault="00976CF2">
                          <w:pPr>
                            <w:spacing w:after="160" w:line="259" w:lineRule="auto"/>
                            <w:ind w:left="0" w:firstLine="0"/>
                            <w:jc w:val="left"/>
                          </w:pPr>
                        </w:p>
                      </w:txbxContent>
                    </v:textbox>
                  </v:rect>
                  <w10:wrap type="none"/>
                  <w10:anchorlock/>
                </v:group>
              </w:pict>
            </w:r>
          </w:p>
        </w:tc>
        <w:tc>
          <w:tcPr>
            <w:tcW w:w="401" w:type="dxa"/>
            <w:tcBorders>
              <w:top w:val="single" w:sz="4" w:space="0" w:color="000000"/>
              <w:left w:val="single" w:sz="4" w:space="0" w:color="000000"/>
              <w:bottom w:val="single" w:sz="4" w:space="0" w:color="000000"/>
              <w:right w:val="single" w:sz="4" w:space="0" w:color="000000"/>
            </w:tcBorders>
          </w:tcPr>
          <w:p w:rsidR="00327666" w:rsidRDefault="00EC44B6">
            <w:pPr>
              <w:spacing w:after="0" w:line="259" w:lineRule="auto"/>
              <w:ind w:left="44" w:firstLine="0"/>
              <w:jc w:val="left"/>
            </w:pPr>
            <w:r w:rsidRPr="00EC44B6">
              <w:rPr>
                <w:rFonts w:ascii="Calibri" w:eastAsia="Calibri" w:hAnsi="Calibri" w:cs="Calibri"/>
                <w:noProof/>
                <w:sz w:val="22"/>
              </w:rPr>
            </w:r>
            <w:r w:rsidRPr="00EC44B6">
              <w:rPr>
                <w:rFonts w:ascii="Calibri" w:eastAsia="Calibri" w:hAnsi="Calibri" w:cs="Calibri"/>
                <w:noProof/>
                <w:sz w:val="22"/>
              </w:rPr>
              <w:pict>
                <v:group id="Group 19087" o:spid="_x0000_s1041" style="width:11.85pt;height:37.65pt;mso-position-horizontal-relative:char;mso-position-vertical-relative:line" coordsize="1501,4782">
                  <v:rect id="Rectangle 450" o:spid="_x0000_s1045" style="position:absolute;left:618;top:3403;width:760;height:1997;rotation:270" filled="f" stroked="f">
                    <v:textbox style="layout-flow:vertical;mso-layout-flow-alt:bottom-to-top" inset="0,0,0,0">
                      <w:txbxContent>
                        <w:p w:rsidR="00976CF2" w:rsidRDefault="008F6018">
                          <w:pPr>
                            <w:spacing w:after="160" w:line="259" w:lineRule="auto"/>
                            <w:ind w:left="0" w:firstLine="0"/>
                            <w:jc w:val="left"/>
                          </w:pPr>
                          <w:r>
                            <w:rPr>
                              <w:sz w:val="18"/>
                            </w:rPr>
                            <w:t>5</w:t>
                          </w:r>
                        </w:p>
                      </w:txbxContent>
                    </v:textbox>
                  </v:rect>
                  <v:rect id="Rectangle 451" o:spid="_x0000_s1044" style="position:absolute;left:745;top:2950;width:506;height:1997;rotation:270" filled="f" stroked="f">
                    <v:textbox style="layout-flow:vertical;mso-layout-flow-alt:bottom-to-top" inset="0,0,0,0">
                      <w:txbxContent>
                        <w:p w:rsidR="00976CF2" w:rsidRDefault="008F6018">
                          <w:pPr>
                            <w:spacing w:after="160" w:line="259" w:lineRule="auto"/>
                            <w:ind w:left="0" w:firstLine="0"/>
                            <w:jc w:val="left"/>
                          </w:pPr>
                          <w:r>
                            <w:rPr>
                              <w:sz w:val="18"/>
                            </w:rPr>
                            <w:t>-</w:t>
                          </w:r>
                        </w:p>
                      </w:txbxContent>
                    </v:textbox>
                  </v:rect>
                  <v:rect id="Rectangle 452" o:spid="_x0000_s1043" style="position:absolute;left:-1289;top:791;width:4678;height:1382;rotation:270" filled="f" stroked="f">
                    <v:textbox style="layout-flow:vertical;mso-layout-flow-alt:bottom-to-top" inset="0,0,0,0">
                      <w:txbxContent>
                        <w:p w:rsidR="00976CF2" w:rsidRDefault="008F6018">
                          <w:pPr>
                            <w:spacing w:after="160" w:line="259" w:lineRule="auto"/>
                            <w:ind w:left="0" w:firstLine="0"/>
                            <w:jc w:val="left"/>
                          </w:pPr>
                          <w:proofErr w:type="spellStart"/>
                          <w:r>
                            <w:rPr>
                              <w:sz w:val="18"/>
                            </w:rPr>
                            <w:t>й</w:t>
                          </w:r>
                          <w:proofErr w:type="spellEnd"/>
                          <w:r>
                            <w:rPr>
                              <w:sz w:val="18"/>
                            </w:rPr>
                            <w:t xml:space="preserve"> класс</w:t>
                          </w:r>
                        </w:p>
                      </w:txbxContent>
                    </v:textbox>
                  </v:rect>
                  <v:rect id="Rectangle 453" o:spid="_x0000_s1042" style="position:absolute;left:808;top:-903;width:380;height:1997;rotation:270" filled="f" stroked="f">
                    <v:textbox style="layout-flow:vertical;mso-layout-flow-alt:bottom-to-top" inset="0,0,0,0">
                      <w:txbxContent>
                        <w:p w:rsidR="00976CF2" w:rsidRDefault="00976CF2">
                          <w:pPr>
                            <w:spacing w:after="160" w:line="259" w:lineRule="auto"/>
                            <w:ind w:left="0" w:firstLine="0"/>
                            <w:jc w:val="left"/>
                          </w:pPr>
                        </w:p>
                      </w:txbxContent>
                    </v:textbox>
                  </v:rect>
                  <w10:wrap type="none"/>
                  <w10:anchorlock/>
                </v:group>
              </w:pict>
            </w:r>
          </w:p>
        </w:tc>
        <w:tc>
          <w:tcPr>
            <w:tcW w:w="398" w:type="dxa"/>
            <w:tcBorders>
              <w:top w:val="single" w:sz="4" w:space="0" w:color="000000"/>
              <w:left w:val="single" w:sz="4" w:space="0" w:color="000000"/>
              <w:bottom w:val="single" w:sz="4" w:space="0" w:color="000000"/>
              <w:right w:val="single" w:sz="4" w:space="0" w:color="000000"/>
            </w:tcBorders>
          </w:tcPr>
          <w:p w:rsidR="00327666" w:rsidRDefault="00EC44B6">
            <w:pPr>
              <w:spacing w:after="0" w:line="259" w:lineRule="auto"/>
              <w:ind w:left="42" w:firstLine="0"/>
              <w:jc w:val="left"/>
            </w:pPr>
            <w:r w:rsidRPr="00EC44B6">
              <w:rPr>
                <w:rFonts w:ascii="Calibri" w:eastAsia="Calibri" w:hAnsi="Calibri" w:cs="Calibri"/>
                <w:noProof/>
                <w:sz w:val="22"/>
              </w:rPr>
            </w:r>
            <w:r w:rsidRPr="00EC44B6">
              <w:rPr>
                <w:rFonts w:ascii="Calibri" w:eastAsia="Calibri" w:hAnsi="Calibri" w:cs="Calibri"/>
                <w:noProof/>
                <w:sz w:val="22"/>
              </w:rPr>
              <w:pict>
                <v:group id="Group 19091" o:spid="_x0000_s1036" style="width:11.85pt;height:37.65pt;mso-position-horizontal-relative:char;mso-position-vertical-relative:line" coordsize="1501,4782">
                  <v:rect id="Rectangle 454" o:spid="_x0000_s1040" style="position:absolute;left:618;top:3403;width:760;height:1997;rotation:270" filled="f" stroked="f">
                    <v:textbox style="layout-flow:vertical;mso-layout-flow-alt:bottom-to-top" inset="0,0,0,0">
                      <w:txbxContent>
                        <w:p w:rsidR="00976CF2" w:rsidRDefault="008F6018">
                          <w:pPr>
                            <w:spacing w:after="160" w:line="259" w:lineRule="auto"/>
                            <w:ind w:left="0" w:firstLine="0"/>
                            <w:jc w:val="left"/>
                          </w:pPr>
                          <w:r>
                            <w:rPr>
                              <w:sz w:val="18"/>
                            </w:rPr>
                            <w:t>6</w:t>
                          </w:r>
                        </w:p>
                      </w:txbxContent>
                    </v:textbox>
                  </v:rect>
                  <v:rect id="Rectangle 455" o:spid="_x0000_s1039" style="position:absolute;left:745;top:2950;width:506;height:1997;rotation:270" filled="f" stroked="f">
                    <v:textbox style="layout-flow:vertical;mso-layout-flow-alt:bottom-to-top" inset="0,0,0,0">
                      <w:txbxContent>
                        <w:p w:rsidR="00976CF2" w:rsidRDefault="008F6018">
                          <w:pPr>
                            <w:spacing w:after="160" w:line="259" w:lineRule="auto"/>
                            <w:ind w:left="0" w:firstLine="0"/>
                            <w:jc w:val="left"/>
                          </w:pPr>
                          <w:r>
                            <w:rPr>
                              <w:sz w:val="18"/>
                            </w:rPr>
                            <w:t>-</w:t>
                          </w:r>
                        </w:p>
                      </w:txbxContent>
                    </v:textbox>
                  </v:rect>
                  <v:rect id="Rectangle 456" o:spid="_x0000_s1038" style="position:absolute;left:-1289;top:791;width:4678;height:1382;rotation:270" filled="f" stroked="f">
                    <v:textbox style="layout-flow:vertical;mso-layout-flow-alt:bottom-to-top" inset="0,0,0,0">
                      <w:txbxContent>
                        <w:p w:rsidR="00976CF2" w:rsidRDefault="008F6018">
                          <w:pPr>
                            <w:spacing w:after="160" w:line="259" w:lineRule="auto"/>
                            <w:ind w:left="0" w:firstLine="0"/>
                            <w:jc w:val="left"/>
                          </w:pPr>
                          <w:proofErr w:type="spellStart"/>
                          <w:r>
                            <w:rPr>
                              <w:sz w:val="18"/>
                            </w:rPr>
                            <w:t>й</w:t>
                          </w:r>
                          <w:proofErr w:type="spellEnd"/>
                          <w:r>
                            <w:rPr>
                              <w:sz w:val="18"/>
                            </w:rPr>
                            <w:t xml:space="preserve"> класс</w:t>
                          </w:r>
                        </w:p>
                      </w:txbxContent>
                    </v:textbox>
                  </v:rect>
                  <v:rect id="Rectangle 457" o:spid="_x0000_s1037" style="position:absolute;left:808;top:-903;width:380;height:1997;rotation:270" filled="f" stroked="f">
                    <v:textbox style="layout-flow:vertical;mso-layout-flow-alt:bottom-to-top" inset="0,0,0,0">
                      <w:txbxContent>
                        <w:p w:rsidR="00976CF2" w:rsidRDefault="00976CF2">
                          <w:pPr>
                            <w:spacing w:after="160" w:line="259" w:lineRule="auto"/>
                            <w:ind w:left="0" w:firstLine="0"/>
                            <w:jc w:val="left"/>
                          </w:pPr>
                        </w:p>
                      </w:txbxContent>
                    </v:textbox>
                  </v:rect>
                  <w10:wrap type="none"/>
                  <w10:anchorlock/>
                </v:group>
              </w:pict>
            </w:r>
          </w:p>
        </w:tc>
        <w:tc>
          <w:tcPr>
            <w:tcW w:w="401" w:type="dxa"/>
            <w:tcBorders>
              <w:top w:val="single" w:sz="4" w:space="0" w:color="000000"/>
              <w:left w:val="single" w:sz="4" w:space="0" w:color="000000"/>
              <w:bottom w:val="single" w:sz="4" w:space="0" w:color="000000"/>
              <w:right w:val="single" w:sz="4" w:space="0" w:color="000000"/>
            </w:tcBorders>
          </w:tcPr>
          <w:p w:rsidR="00327666" w:rsidRDefault="00EC44B6">
            <w:pPr>
              <w:spacing w:after="0" w:line="259" w:lineRule="auto"/>
              <w:ind w:left="44" w:firstLine="0"/>
              <w:jc w:val="left"/>
            </w:pPr>
            <w:r w:rsidRPr="00EC44B6">
              <w:rPr>
                <w:rFonts w:ascii="Calibri" w:eastAsia="Calibri" w:hAnsi="Calibri" w:cs="Calibri"/>
                <w:noProof/>
                <w:sz w:val="22"/>
              </w:rPr>
            </w:r>
            <w:r w:rsidRPr="00EC44B6">
              <w:rPr>
                <w:rFonts w:ascii="Calibri" w:eastAsia="Calibri" w:hAnsi="Calibri" w:cs="Calibri"/>
                <w:noProof/>
                <w:sz w:val="22"/>
              </w:rPr>
              <w:pict>
                <v:group id="Group 19095" o:spid="_x0000_s1031" style="width:11.85pt;height:37.65pt;mso-position-horizontal-relative:char;mso-position-vertical-relative:line" coordsize="1501,4782">
                  <v:rect id="Rectangle 458" o:spid="_x0000_s1035" style="position:absolute;left:618;top:3403;width:760;height:1997;rotation:270" filled="f" stroked="f">
                    <v:textbox style="layout-flow:vertical;mso-layout-flow-alt:bottom-to-top" inset="0,0,0,0">
                      <w:txbxContent>
                        <w:p w:rsidR="00976CF2" w:rsidRDefault="008F6018">
                          <w:pPr>
                            <w:spacing w:after="160" w:line="259" w:lineRule="auto"/>
                            <w:ind w:left="0" w:firstLine="0"/>
                            <w:jc w:val="left"/>
                          </w:pPr>
                          <w:r>
                            <w:rPr>
                              <w:sz w:val="18"/>
                            </w:rPr>
                            <w:t>7</w:t>
                          </w:r>
                        </w:p>
                      </w:txbxContent>
                    </v:textbox>
                  </v:rect>
                  <v:rect id="Rectangle 459" o:spid="_x0000_s1034" style="position:absolute;left:745;top:2950;width:506;height:1997;rotation:270" filled="f" stroked="f">
                    <v:textbox style="layout-flow:vertical;mso-layout-flow-alt:bottom-to-top" inset="0,0,0,0">
                      <w:txbxContent>
                        <w:p w:rsidR="00976CF2" w:rsidRDefault="008F6018">
                          <w:pPr>
                            <w:spacing w:after="160" w:line="259" w:lineRule="auto"/>
                            <w:ind w:left="0" w:firstLine="0"/>
                            <w:jc w:val="left"/>
                          </w:pPr>
                          <w:r>
                            <w:rPr>
                              <w:sz w:val="18"/>
                            </w:rPr>
                            <w:t>-</w:t>
                          </w:r>
                        </w:p>
                      </w:txbxContent>
                    </v:textbox>
                  </v:rect>
                  <v:rect id="Rectangle 460" o:spid="_x0000_s1033" style="position:absolute;left:-1289;top:791;width:4678;height:1382;rotation:270" filled="f" stroked="f">
                    <v:textbox style="layout-flow:vertical;mso-layout-flow-alt:bottom-to-top" inset="0,0,0,0">
                      <w:txbxContent>
                        <w:p w:rsidR="00976CF2" w:rsidRDefault="008F6018">
                          <w:pPr>
                            <w:spacing w:after="160" w:line="259" w:lineRule="auto"/>
                            <w:ind w:left="0" w:firstLine="0"/>
                            <w:jc w:val="left"/>
                          </w:pPr>
                          <w:proofErr w:type="spellStart"/>
                          <w:r>
                            <w:rPr>
                              <w:sz w:val="18"/>
                            </w:rPr>
                            <w:t>й</w:t>
                          </w:r>
                          <w:proofErr w:type="spellEnd"/>
                          <w:r>
                            <w:rPr>
                              <w:sz w:val="18"/>
                            </w:rPr>
                            <w:t xml:space="preserve"> класс</w:t>
                          </w:r>
                        </w:p>
                      </w:txbxContent>
                    </v:textbox>
                  </v:rect>
                  <v:rect id="Rectangle 461" o:spid="_x0000_s1032" style="position:absolute;left:808;top:-903;width:380;height:1997;rotation:270" filled="f" stroked="f">
                    <v:textbox style="layout-flow:vertical;mso-layout-flow-alt:bottom-to-top" inset="0,0,0,0">
                      <w:txbxContent>
                        <w:p w:rsidR="00976CF2" w:rsidRDefault="00976CF2">
                          <w:pPr>
                            <w:spacing w:after="160" w:line="259" w:lineRule="auto"/>
                            <w:ind w:left="0" w:firstLine="0"/>
                            <w:jc w:val="left"/>
                          </w:pPr>
                        </w:p>
                      </w:txbxContent>
                    </v:textbox>
                  </v:rect>
                  <w10:wrap type="none"/>
                  <w10:anchorlock/>
                </v:group>
              </w:pict>
            </w:r>
          </w:p>
        </w:tc>
        <w:tc>
          <w:tcPr>
            <w:tcW w:w="403" w:type="dxa"/>
            <w:tcBorders>
              <w:top w:val="single" w:sz="4" w:space="0" w:color="000000"/>
              <w:left w:val="single" w:sz="4" w:space="0" w:color="000000"/>
              <w:bottom w:val="single" w:sz="4" w:space="0" w:color="000000"/>
              <w:right w:val="single" w:sz="4" w:space="0" w:color="000000"/>
            </w:tcBorders>
          </w:tcPr>
          <w:p w:rsidR="00327666" w:rsidRDefault="00EC44B6">
            <w:pPr>
              <w:spacing w:after="0" w:line="259" w:lineRule="auto"/>
              <w:ind w:left="44" w:firstLine="0"/>
              <w:jc w:val="left"/>
            </w:pPr>
            <w:r w:rsidRPr="00EC44B6">
              <w:rPr>
                <w:rFonts w:ascii="Calibri" w:eastAsia="Calibri" w:hAnsi="Calibri" w:cs="Calibri"/>
                <w:noProof/>
                <w:sz w:val="22"/>
              </w:rPr>
            </w:r>
            <w:r w:rsidRPr="00EC44B6">
              <w:rPr>
                <w:rFonts w:ascii="Calibri" w:eastAsia="Calibri" w:hAnsi="Calibri" w:cs="Calibri"/>
                <w:noProof/>
                <w:sz w:val="22"/>
              </w:rPr>
              <w:pict>
                <v:group id="Group 19099" o:spid="_x0000_s1026" style="width:11.85pt;height:37.65pt;mso-position-horizontal-relative:char;mso-position-vertical-relative:line" coordsize="1501,4782">
                  <v:rect id="Rectangle 462" o:spid="_x0000_s1030" style="position:absolute;left:618;top:3403;width:760;height:1997;rotation:270" filled="f" stroked="f">
                    <v:textbox style="layout-flow:vertical;mso-layout-flow-alt:bottom-to-top" inset="0,0,0,0">
                      <w:txbxContent>
                        <w:p w:rsidR="00976CF2" w:rsidRDefault="008F6018">
                          <w:pPr>
                            <w:spacing w:after="160" w:line="259" w:lineRule="auto"/>
                            <w:ind w:left="0" w:firstLine="0"/>
                            <w:jc w:val="left"/>
                          </w:pPr>
                          <w:r>
                            <w:rPr>
                              <w:sz w:val="18"/>
                            </w:rPr>
                            <w:t>8</w:t>
                          </w:r>
                        </w:p>
                      </w:txbxContent>
                    </v:textbox>
                  </v:rect>
                  <v:rect id="Rectangle 463" o:spid="_x0000_s1029" style="position:absolute;left:745;top:2950;width:506;height:1997;rotation:270" filled="f" stroked="f">
                    <v:textbox style="layout-flow:vertical;mso-layout-flow-alt:bottom-to-top" inset="0,0,0,0">
                      <w:txbxContent>
                        <w:p w:rsidR="00976CF2" w:rsidRDefault="008F6018">
                          <w:pPr>
                            <w:spacing w:after="160" w:line="259" w:lineRule="auto"/>
                            <w:ind w:left="0" w:firstLine="0"/>
                            <w:jc w:val="left"/>
                          </w:pPr>
                          <w:r>
                            <w:rPr>
                              <w:sz w:val="18"/>
                            </w:rPr>
                            <w:t>-</w:t>
                          </w:r>
                        </w:p>
                      </w:txbxContent>
                    </v:textbox>
                  </v:rect>
                  <v:rect id="Rectangle 464" o:spid="_x0000_s1028" style="position:absolute;left:-1289;top:791;width:4678;height:1382;rotation:270" filled="f" stroked="f">
                    <v:textbox style="layout-flow:vertical;mso-layout-flow-alt:bottom-to-top" inset="0,0,0,0">
                      <w:txbxContent>
                        <w:p w:rsidR="00976CF2" w:rsidRDefault="008F6018">
                          <w:pPr>
                            <w:spacing w:after="160" w:line="259" w:lineRule="auto"/>
                            <w:ind w:left="0" w:firstLine="0"/>
                            <w:jc w:val="left"/>
                          </w:pPr>
                          <w:proofErr w:type="spellStart"/>
                          <w:r>
                            <w:rPr>
                              <w:sz w:val="18"/>
                            </w:rPr>
                            <w:t>й</w:t>
                          </w:r>
                          <w:proofErr w:type="spellEnd"/>
                          <w:r>
                            <w:rPr>
                              <w:sz w:val="18"/>
                            </w:rPr>
                            <w:t xml:space="preserve"> класс</w:t>
                          </w:r>
                        </w:p>
                      </w:txbxContent>
                    </v:textbox>
                  </v:rect>
                  <v:rect id="Rectangle 465" o:spid="_x0000_s1027" style="position:absolute;left:808;top:-903;width:380;height:1997;rotation:270" filled="f" stroked="f">
                    <v:textbox style="layout-flow:vertical;mso-layout-flow-alt:bottom-to-top" inset="0,0,0,0">
                      <w:txbxContent>
                        <w:p w:rsidR="00976CF2" w:rsidRDefault="00976CF2">
                          <w:pPr>
                            <w:spacing w:after="160" w:line="259" w:lineRule="auto"/>
                            <w:ind w:left="0" w:firstLine="0"/>
                            <w:jc w:val="left"/>
                          </w:pPr>
                        </w:p>
                      </w:txbxContent>
                    </v:textbox>
                  </v:rect>
                  <w10:wrap type="none"/>
                  <w10:anchorlock/>
                </v:group>
              </w:pict>
            </w:r>
          </w:p>
        </w:tc>
      </w:tr>
      <w:tr w:rsidR="00327666">
        <w:trPr>
          <w:trHeight w:val="248"/>
        </w:trPr>
        <w:tc>
          <w:tcPr>
            <w:tcW w:w="850" w:type="dxa"/>
            <w:tcBorders>
              <w:top w:val="single" w:sz="4" w:space="0" w:color="000000"/>
              <w:left w:val="single" w:sz="4" w:space="0" w:color="000000"/>
              <w:bottom w:val="single" w:sz="4" w:space="0" w:color="000000"/>
              <w:right w:val="single" w:sz="4" w:space="0" w:color="000000"/>
            </w:tcBorders>
          </w:tcPr>
          <w:p w:rsidR="00327666" w:rsidRDefault="00B943C2">
            <w:pPr>
              <w:spacing w:after="0" w:line="259" w:lineRule="auto"/>
              <w:ind w:left="0" w:right="73" w:firstLine="0"/>
              <w:jc w:val="center"/>
            </w:pPr>
            <w:r>
              <w:rPr>
                <w:sz w:val="18"/>
              </w:rPr>
              <w:t xml:space="preserve">1 </w:t>
            </w:r>
          </w:p>
        </w:tc>
        <w:tc>
          <w:tcPr>
            <w:tcW w:w="1049" w:type="dxa"/>
            <w:tcBorders>
              <w:top w:val="single" w:sz="4" w:space="0" w:color="000000"/>
              <w:left w:val="single" w:sz="4" w:space="0" w:color="000000"/>
              <w:bottom w:val="single" w:sz="4" w:space="0" w:color="000000"/>
              <w:right w:val="single" w:sz="4" w:space="0" w:color="000000"/>
            </w:tcBorders>
          </w:tcPr>
          <w:p w:rsidR="00327666" w:rsidRDefault="00B943C2">
            <w:pPr>
              <w:spacing w:after="0" w:line="259" w:lineRule="auto"/>
              <w:ind w:left="0" w:right="76" w:firstLine="0"/>
              <w:jc w:val="center"/>
            </w:pPr>
            <w:r>
              <w:rPr>
                <w:sz w:val="18"/>
              </w:rPr>
              <w:t xml:space="preserve">2 </w:t>
            </w:r>
          </w:p>
        </w:tc>
        <w:tc>
          <w:tcPr>
            <w:tcW w:w="785" w:type="dxa"/>
            <w:tcBorders>
              <w:top w:val="single" w:sz="4" w:space="0" w:color="000000"/>
              <w:left w:val="single" w:sz="4" w:space="0" w:color="000000"/>
              <w:bottom w:val="single" w:sz="4" w:space="0" w:color="000000"/>
              <w:right w:val="single" w:sz="4" w:space="0" w:color="000000"/>
            </w:tcBorders>
          </w:tcPr>
          <w:p w:rsidR="00327666" w:rsidRDefault="00B943C2">
            <w:pPr>
              <w:spacing w:after="0" w:line="259" w:lineRule="auto"/>
              <w:ind w:left="0" w:right="76" w:firstLine="0"/>
              <w:jc w:val="center"/>
            </w:pPr>
            <w:r>
              <w:rPr>
                <w:sz w:val="18"/>
              </w:rPr>
              <w:t xml:space="preserve">3 </w:t>
            </w:r>
          </w:p>
        </w:tc>
        <w:tc>
          <w:tcPr>
            <w:tcW w:w="667" w:type="dxa"/>
            <w:tcBorders>
              <w:top w:val="single" w:sz="4" w:space="0" w:color="000000"/>
              <w:left w:val="single" w:sz="4" w:space="0" w:color="000000"/>
              <w:bottom w:val="single" w:sz="4" w:space="0" w:color="000000"/>
              <w:right w:val="single" w:sz="4" w:space="0" w:color="000000"/>
            </w:tcBorders>
          </w:tcPr>
          <w:p w:rsidR="00327666" w:rsidRDefault="00B943C2">
            <w:pPr>
              <w:spacing w:after="0" w:line="259" w:lineRule="auto"/>
              <w:ind w:left="0" w:right="73" w:firstLine="0"/>
              <w:jc w:val="center"/>
            </w:pPr>
            <w:r>
              <w:rPr>
                <w:sz w:val="18"/>
              </w:rPr>
              <w:t xml:space="preserve">4 </w:t>
            </w:r>
          </w:p>
        </w:tc>
        <w:tc>
          <w:tcPr>
            <w:tcW w:w="535" w:type="dxa"/>
            <w:tcBorders>
              <w:top w:val="single" w:sz="4" w:space="0" w:color="000000"/>
              <w:left w:val="single" w:sz="4" w:space="0" w:color="000000"/>
              <w:bottom w:val="single" w:sz="4" w:space="0" w:color="000000"/>
              <w:right w:val="single" w:sz="4" w:space="0" w:color="000000"/>
            </w:tcBorders>
          </w:tcPr>
          <w:p w:rsidR="00327666" w:rsidRDefault="00B943C2">
            <w:pPr>
              <w:spacing w:after="0" w:line="259" w:lineRule="auto"/>
              <w:ind w:left="0" w:right="76" w:firstLine="0"/>
              <w:jc w:val="center"/>
            </w:pPr>
            <w:r>
              <w:rPr>
                <w:sz w:val="18"/>
              </w:rPr>
              <w:t xml:space="preserve">5 </w:t>
            </w:r>
          </w:p>
        </w:tc>
        <w:tc>
          <w:tcPr>
            <w:tcW w:w="533" w:type="dxa"/>
            <w:tcBorders>
              <w:top w:val="single" w:sz="4" w:space="0" w:color="000000"/>
              <w:left w:val="single" w:sz="4" w:space="0" w:color="000000"/>
              <w:bottom w:val="single" w:sz="4" w:space="0" w:color="000000"/>
              <w:right w:val="single" w:sz="4" w:space="0" w:color="000000"/>
            </w:tcBorders>
          </w:tcPr>
          <w:p w:rsidR="00327666" w:rsidRDefault="00B943C2">
            <w:pPr>
              <w:spacing w:after="0" w:line="259" w:lineRule="auto"/>
              <w:ind w:left="0" w:right="78" w:firstLine="0"/>
              <w:jc w:val="center"/>
            </w:pPr>
            <w:r>
              <w:rPr>
                <w:sz w:val="18"/>
              </w:rPr>
              <w:t xml:space="preserve">6 </w:t>
            </w:r>
          </w:p>
        </w:tc>
        <w:tc>
          <w:tcPr>
            <w:tcW w:w="577" w:type="dxa"/>
            <w:tcBorders>
              <w:top w:val="single" w:sz="4" w:space="0" w:color="000000"/>
              <w:left w:val="single" w:sz="4" w:space="0" w:color="000000"/>
              <w:bottom w:val="single" w:sz="4" w:space="0" w:color="000000"/>
              <w:right w:val="single" w:sz="4" w:space="0" w:color="000000"/>
            </w:tcBorders>
          </w:tcPr>
          <w:p w:rsidR="00327666" w:rsidRDefault="00B943C2">
            <w:pPr>
              <w:spacing w:after="0" w:line="259" w:lineRule="auto"/>
              <w:ind w:left="0" w:right="75" w:firstLine="0"/>
              <w:jc w:val="center"/>
            </w:pPr>
            <w:r>
              <w:rPr>
                <w:sz w:val="18"/>
              </w:rPr>
              <w:t xml:space="preserve">7 </w:t>
            </w:r>
          </w:p>
        </w:tc>
        <w:tc>
          <w:tcPr>
            <w:tcW w:w="757" w:type="dxa"/>
            <w:tcBorders>
              <w:top w:val="single" w:sz="4" w:space="0" w:color="000000"/>
              <w:left w:val="single" w:sz="4" w:space="0" w:color="000000"/>
              <w:bottom w:val="single" w:sz="4" w:space="0" w:color="000000"/>
              <w:right w:val="single" w:sz="4" w:space="0" w:color="000000"/>
            </w:tcBorders>
          </w:tcPr>
          <w:p w:rsidR="00327666" w:rsidRDefault="00B943C2">
            <w:pPr>
              <w:spacing w:after="0" w:line="259" w:lineRule="auto"/>
              <w:ind w:left="0" w:right="75" w:firstLine="0"/>
              <w:jc w:val="center"/>
            </w:pPr>
            <w:r>
              <w:rPr>
                <w:sz w:val="18"/>
              </w:rPr>
              <w:t xml:space="preserve">8 </w:t>
            </w:r>
          </w:p>
        </w:tc>
        <w:tc>
          <w:tcPr>
            <w:tcW w:w="368" w:type="dxa"/>
            <w:tcBorders>
              <w:top w:val="single" w:sz="4" w:space="0" w:color="000000"/>
              <w:left w:val="single" w:sz="4" w:space="0" w:color="000000"/>
              <w:bottom w:val="single" w:sz="4" w:space="0" w:color="000000"/>
              <w:right w:val="single" w:sz="4" w:space="0" w:color="000000"/>
            </w:tcBorders>
          </w:tcPr>
          <w:p w:rsidR="00327666" w:rsidRDefault="00B943C2">
            <w:pPr>
              <w:spacing w:after="0" w:line="259" w:lineRule="auto"/>
              <w:ind w:left="0" w:right="72" w:firstLine="0"/>
              <w:jc w:val="center"/>
            </w:pPr>
            <w:r>
              <w:rPr>
                <w:sz w:val="18"/>
              </w:rPr>
              <w:t xml:space="preserve">9 </w:t>
            </w:r>
          </w:p>
        </w:tc>
        <w:tc>
          <w:tcPr>
            <w:tcW w:w="433" w:type="dxa"/>
            <w:tcBorders>
              <w:top w:val="single" w:sz="4" w:space="0" w:color="000000"/>
              <w:left w:val="single" w:sz="4" w:space="0" w:color="000000"/>
              <w:bottom w:val="single" w:sz="4" w:space="0" w:color="000000"/>
              <w:right w:val="single" w:sz="4" w:space="0" w:color="000000"/>
            </w:tcBorders>
          </w:tcPr>
          <w:p w:rsidR="00327666" w:rsidRDefault="00B943C2">
            <w:pPr>
              <w:spacing w:after="0" w:line="259" w:lineRule="auto"/>
              <w:ind w:left="54" w:firstLine="0"/>
              <w:jc w:val="left"/>
            </w:pPr>
            <w:r>
              <w:rPr>
                <w:sz w:val="18"/>
              </w:rPr>
              <w:t xml:space="preserve">10 </w:t>
            </w:r>
          </w:p>
        </w:tc>
        <w:tc>
          <w:tcPr>
            <w:tcW w:w="398" w:type="dxa"/>
            <w:tcBorders>
              <w:top w:val="single" w:sz="4" w:space="0" w:color="000000"/>
              <w:left w:val="single" w:sz="4" w:space="0" w:color="000000"/>
              <w:bottom w:val="single" w:sz="4" w:space="0" w:color="000000"/>
              <w:right w:val="single" w:sz="4" w:space="0" w:color="000000"/>
            </w:tcBorders>
          </w:tcPr>
          <w:p w:rsidR="00327666" w:rsidRDefault="00B943C2">
            <w:pPr>
              <w:spacing w:after="0" w:line="259" w:lineRule="auto"/>
              <w:ind w:left="36" w:firstLine="0"/>
              <w:jc w:val="left"/>
            </w:pPr>
            <w:r>
              <w:rPr>
                <w:sz w:val="18"/>
              </w:rPr>
              <w:t xml:space="preserve">11 </w:t>
            </w:r>
          </w:p>
        </w:tc>
        <w:tc>
          <w:tcPr>
            <w:tcW w:w="401" w:type="dxa"/>
            <w:tcBorders>
              <w:top w:val="single" w:sz="4" w:space="0" w:color="000000"/>
              <w:left w:val="single" w:sz="4" w:space="0" w:color="000000"/>
              <w:bottom w:val="single" w:sz="4" w:space="0" w:color="000000"/>
              <w:right w:val="single" w:sz="4" w:space="0" w:color="000000"/>
            </w:tcBorders>
          </w:tcPr>
          <w:p w:rsidR="00327666" w:rsidRDefault="00B943C2">
            <w:pPr>
              <w:spacing w:after="0" w:line="259" w:lineRule="auto"/>
              <w:ind w:left="38" w:firstLine="0"/>
              <w:jc w:val="left"/>
            </w:pPr>
            <w:r>
              <w:rPr>
                <w:sz w:val="18"/>
              </w:rPr>
              <w:t xml:space="preserve">12 </w:t>
            </w:r>
          </w:p>
        </w:tc>
        <w:tc>
          <w:tcPr>
            <w:tcW w:w="401" w:type="dxa"/>
            <w:tcBorders>
              <w:top w:val="single" w:sz="4" w:space="0" w:color="000000"/>
              <w:left w:val="single" w:sz="4" w:space="0" w:color="000000"/>
              <w:bottom w:val="single" w:sz="4" w:space="0" w:color="000000"/>
              <w:right w:val="single" w:sz="4" w:space="0" w:color="000000"/>
            </w:tcBorders>
          </w:tcPr>
          <w:p w:rsidR="00327666" w:rsidRDefault="00B943C2">
            <w:pPr>
              <w:spacing w:after="0" w:line="259" w:lineRule="auto"/>
              <w:ind w:left="38" w:firstLine="0"/>
              <w:jc w:val="left"/>
            </w:pPr>
            <w:r>
              <w:rPr>
                <w:sz w:val="18"/>
              </w:rPr>
              <w:t xml:space="preserve">13 </w:t>
            </w:r>
          </w:p>
        </w:tc>
        <w:tc>
          <w:tcPr>
            <w:tcW w:w="401" w:type="dxa"/>
            <w:tcBorders>
              <w:top w:val="single" w:sz="4" w:space="0" w:color="000000"/>
              <w:left w:val="single" w:sz="4" w:space="0" w:color="000000"/>
              <w:bottom w:val="single" w:sz="4" w:space="0" w:color="000000"/>
              <w:right w:val="single" w:sz="4" w:space="0" w:color="000000"/>
            </w:tcBorders>
          </w:tcPr>
          <w:p w:rsidR="00327666" w:rsidRDefault="00B943C2">
            <w:pPr>
              <w:spacing w:after="0" w:line="259" w:lineRule="auto"/>
              <w:ind w:left="38" w:firstLine="0"/>
              <w:jc w:val="left"/>
            </w:pPr>
            <w:r>
              <w:rPr>
                <w:sz w:val="18"/>
              </w:rPr>
              <w:t xml:space="preserve">14 </w:t>
            </w:r>
          </w:p>
        </w:tc>
        <w:tc>
          <w:tcPr>
            <w:tcW w:w="398" w:type="dxa"/>
            <w:tcBorders>
              <w:top w:val="single" w:sz="4" w:space="0" w:color="000000"/>
              <w:left w:val="single" w:sz="4" w:space="0" w:color="000000"/>
              <w:bottom w:val="single" w:sz="4" w:space="0" w:color="000000"/>
              <w:right w:val="single" w:sz="4" w:space="0" w:color="000000"/>
            </w:tcBorders>
          </w:tcPr>
          <w:p w:rsidR="00327666" w:rsidRDefault="00B943C2">
            <w:pPr>
              <w:spacing w:after="0" w:line="259" w:lineRule="auto"/>
              <w:ind w:left="36" w:firstLine="0"/>
              <w:jc w:val="left"/>
            </w:pPr>
            <w:r>
              <w:rPr>
                <w:sz w:val="18"/>
              </w:rPr>
              <w:t xml:space="preserve">15 </w:t>
            </w:r>
          </w:p>
        </w:tc>
        <w:tc>
          <w:tcPr>
            <w:tcW w:w="401" w:type="dxa"/>
            <w:tcBorders>
              <w:top w:val="single" w:sz="4" w:space="0" w:color="000000"/>
              <w:left w:val="single" w:sz="4" w:space="0" w:color="000000"/>
              <w:bottom w:val="single" w:sz="4" w:space="0" w:color="000000"/>
              <w:right w:val="single" w:sz="4" w:space="0" w:color="000000"/>
            </w:tcBorders>
          </w:tcPr>
          <w:p w:rsidR="00327666" w:rsidRDefault="00B943C2">
            <w:pPr>
              <w:spacing w:after="0" w:line="259" w:lineRule="auto"/>
              <w:ind w:left="38" w:firstLine="0"/>
              <w:jc w:val="left"/>
            </w:pPr>
            <w:r>
              <w:rPr>
                <w:sz w:val="18"/>
              </w:rPr>
              <w:t xml:space="preserve">16 </w:t>
            </w:r>
          </w:p>
        </w:tc>
        <w:tc>
          <w:tcPr>
            <w:tcW w:w="403" w:type="dxa"/>
            <w:tcBorders>
              <w:top w:val="single" w:sz="4" w:space="0" w:color="000000"/>
              <w:left w:val="single" w:sz="4" w:space="0" w:color="000000"/>
              <w:bottom w:val="single" w:sz="4" w:space="0" w:color="000000"/>
              <w:right w:val="single" w:sz="4" w:space="0" w:color="000000"/>
            </w:tcBorders>
          </w:tcPr>
          <w:p w:rsidR="00327666" w:rsidRDefault="00B943C2">
            <w:pPr>
              <w:spacing w:after="0" w:line="259" w:lineRule="auto"/>
              <w:ind w:left="38" w:firstLine="0"/>
              <w:jc w:val="left"/>
            </w:pPr>
            <w:r>
              <w:rPr>
                <w:sz w:val="18"/>
              </w:rPr>
              <w:t xml:space="preserve">17 </w:t>
            </w:r>
          </w:p>
        </w:tc>
      </w:tr>
      <w:tr w:rsidR="00327666">
        <w:trPr>
          <w:trHeight w:val="684"/>
        </w:trPr>
        <w:tc>
          <w:tcPr>
            <w:tcW w:w="850" w:type="dxa"/>
            <w:tcBorders>
              <w:top w:val="single" w:sz="4" w:space="0" w:color="000000"/>
              <w:left w:val="single" w:sz="4" w:space="0" w:color="000000"/>
              <w:bottom w:val="single" w:sz="4" w:space="0" w:color="000000"/>
              <w:right w:val="single" w:sz="4" w:space="0" w:color="000000"/>
            </w:tcBorders>
          </w:tcPr>
          <w:p w:rsidR="00327666" w:rsidRDefault="00B943C2">
            <w:pPr>
              <w:spacing w:after="0" w:line="259" w:lineRule="auto"/>
              <w:ind w:left="0" w:firstLine="0"/>
              <w:jc w:val="center"/>
            </w:pPr>
            <w:r>
              <w:rPr>
                <w:sz w:val="18"/>
              </w:rPr>
              <w:t xml:space="preserve">ПО.01. УП.02 </w:t>
            </w:r>
          </w:p>
        </w:tc>
        <w:tc>
          <w:tcPr>
            <w:tcW w:w="1049" w:type="dxa"/>
            <w:tcBorders>
              <w:top w:val="single" w:sz="4" w:space="0" w:color="000000"/>
              <w:left w:val="single" w:sz="4" w:space="0" w:color="000000"/>
              <w:bottom w:val="single" w:sz="4" w:space="0" w:color="000000"/>
              <w:right w:val="single" w:sz="4" w:space="0" w:color="000000"/>
            </w:tcBorders>
          </w:tcPr>
          <w:p w:rsidR="00327666" w:rsidRDefault="00B943C2">
            <w:pPr>
              <w:spacing w:after="0" w:line="259" w:lineRule="auto"/>
              <w:ind w:left="69" w:firstLine="0"/>
              <w:jc w:val="left"/>
            </w:pPr>
            <w:r>
              <w:rPr>
                <w:sz w:val="18"/>
              </w:rPr>
              <w:t xml:space="preserve">Ансамбль </w:t>
            </w:r>
          </w:p>
        </w:tc>
        <w:tc>
          <w:tcPr>
            <w:tcW w:w="785" w:type="dxa"/>
            <w:tcBorders>
              <w:top w:val="single" w:sz="4" w:space="0" w:color="000000"/>
              <w:left w:val="single" w:sz="4" w:space="0" w:color="000000"/>
              <w:bottom w:val="single" w:sz="4" w:space="0" w:color="000000"/>
              <w:right w:val="single" w:sz="4" w:space="0" w:color="000000"/>
            </w:tcBorders>
          </w:tcPr>
          <w:p w:rsidR="00327666" w:rsidRDefault="00B943C2">
            <w:pPr>
              <w:spacing w:after="0" w:line="259" w:lineRule="auto"/>
              <w:ind w:left="0" w:right="71" w:firstLine="0"/>
              <w:jc w:val="center"/>
            </w:pPr>
            <w:r>
              <w:rPr>
                <w:sz w:val="18"/>
              </w:rPr>
              <w:t xml:space="preserve">330 </w:t>
            </w:r>
          </w:p>
        </w:tc>
        <w:tc>
          <w:tcPr>
            <w:tcW w:w="667" w:type="dxa"/>
            <w:tcBorders>
              <w:top w:val="single" w:sz="4" w:space="0" w:color="000000"/>
              <w:left w:val="single" w:sz="4" w:space="0" w:color="000000"/>
              <w:bottom w:val="single" w:sz="4" w:space="0" w:color="000000"/>
              <w:right w:val="single" w:sz="4" w:space="0" w:color="000000"/>
            </w:tcBorders>
          </w:tcPr>
          <w:p w:rsidR="00327666" w:rsidRDefault="00B943C2">
            <w:pPr>
              <w:spacing w:after="0" w:line="259" w:lineRule="auto"/>
              <w:ind w:left="0" w:right="73" w:firstLine="0"/>
              <w:jc w:val="center"/>
            </w:pPr>
            <w:r>
              <w:rPr>
                <w:sz w:val="18"/>
              </w:rPr>
              <w:t xml:space="preserve">198 </w:t>
            </w:r>
          </w:p>
        </w:tc>
        <w:tc>
          <w:tcPr>
            <w:tcW w:w="535" w:type="dxa"/>
            <w:tcBorders>
              <w:top w:val="single" w:sz="4" w:space="0" w:color="000000"/>
              <w:left w:val="single" w:sz="4" w:space="0" w:color="000000"/>
              <w:bottom w:val="single" w:sz="4" w:space="0" w:color="000000"/>
              <w:right w:val="single" w:sz="4" w:space="0" w:color="000000"/>
            </w:tcBorders>
          </w:tcPr>
          <w:p w:rsidR="00327666" w:rsidRDefault="00327666">
            <w:pPr>
              <w:spacing w:after="0" w:line="259" w:lineRule="auto"/>
              <w:ind w:left="0" w:right="29" w:firstLine="0"/>
              <w:jc w:val="center"/>
            </w:pPr>
          </w:p>
        </w:tc>
        <w:tc>
          <w:tcPr>
            <w:tcW w:w="533" w:type="dxa"/>
            <w:tcBorders>
              <w:top w:val="single" w:sz="4" w:space="0" w:color="000000"/>
              <w:left w:val="single" w:sz="4" w:space="0" w:color="000000"/>
              <w:bottom w:val="single" w:sz="4" w:space="0" w:color="000000"/>
              <w:right w:val="single" w:sz="4" w:space="0" w:color="000000"/>
            </w:tcBorders>
          </w:tcPr>
          <w:p w:rsidR="00327666" w:rsidRDefault="00B943C2">
            <w:pPr>
              <w:spacing w:after="0" w:line="259" w:lineRule="auto"/>
              <w:ind w:left="0" w:firstLine="0"/>
              <w:jc w:val="left"/>
            </w:pPr>
            <w:r>
              <w:rPr>
                <w:sz w:val="18"/>
              </w:rPr>
              <w:t xml:space="preserve">132 </w:t>
            </w:r>
          </w:p>
        </w:tc>
        <w:tc>
          <w:tcPr>
            <w:tcW w:w="577" w:type="dxa"/>
            <w:tcBorders>
              <w:top w:val="single" w:sz="4" w:space="0" w:color="000000"/>
              <w:left w:val="single" w:sz="4" w:space="0" w:color="000000"/>
              <w:bottom w:val="single" w:sz="4" w:space="0" w:color="000000"/>
              <w:right w:val="single" w:sz="4" w:space="0" w:color="000000"/>
            </w:tcBorders>
          </w:tcPr>
          <w:p w:rsidR="00327666" w:rsidRDefault="00327666">
            <w:pPr>
              <w:spacing w:after="0" w:line="259" w:lineRule="auto"/>
              <w:ind w:left="0" w:right="28" w:firstLine="0"/>
              <w:jc w:val="center"/>
            </w:pPr>
          </w:p>
        </w:tc>
        <w:tc>
          <w:tcPr>
            <w:tcW w:w="757" w:type="dxa"/>
            <w:tcBorders>
              <w:top w:val="single" w:sz="4" w:space="0" w:color="000000"/>
              <w:left w:val="single" w:sz="4" w:space="0" w:color="000000"/>
              <w:bottom w:val="single" w:sz="4" w:space="0" w:color="000000"/>
              <w:right w:val="single" w:sz="4" w:space="0" w:color="000000"/>
            </w:tcBorders>
            <w:shd w:val="clear" w:color="auto" w:fill="E7E7E7"/>
          </w:tcPr>
          <w:p w:rsidR="00327666" w:rsidRDefault="00B943C2">
            <w:pPr>
              <w:spacing w:after="0" w:line="259" w:lineRule="auto"/>
              <w:ind w:left="35" w:firstLine="0"/>
              <w:jc w:val="left"/>
            </w:pPr>
            <w:r>
              <w:rPr>
                <w:sz w:val="18"/>
              </w:rPr>
              <w:t xml:space="preserve">8,10,14 </w:t>
            </w:r>
          </w:p>
        </w:tc>
        <w:tc>
          <w:tcPr>
            <w:tcW w:w="368" w:type="dxa"/>
            <w:tcBorders>
              <w:top w:val="single" w:sz="4" w:space="0" w:color="000000"/>
              <w:left w:val="single" w:sz="4" w:space="0" w:color="000000"/>
              <w:bottom w:val="single" w:sz="4" w:space="0" w:color="000000"/>
              <w:right w:val="single" w:sz="4" w:space="0" w:color="000000"/>
            </w:tcBorders>
            <w:shd w:val="clear" w:color="auto" w:fill="E7E7E7"/>
          </w:tcPr>
          <w:p w:rsidR="00327666" w:rsidRDefault="00327666">
            <w:pPr>
              <w:spacing w:after="0" w:line="259" w:lineRule="auto"/>
              <w:ind w:left="0" w:right="26" w:firstLine="0"/>
              <w:jc w:val="center"/>
            </w:pPr>
          </w:p>
        </w:tc>
        <w:tc>
          <w:tcPr>
            <w:tcW w:w="433" w:type="dxa"/>
            <w:tcBorders>
              <w:top w:val="single" w:sz="4" w:space="0" w:color="000000"/>
              <w:left w:val="single" w:sz="4" w:space="0" w:color="000000"/>
              <w:bottom w:val="single" w:sz="4" w:space="0" w:color="000000"/>
              <w:right w:val="single" w:sz="4" w:space="0" w:color="000000"/>
            </w:tcBorders>
          </w:tcPr>
          <w:p w:rsidR="00327666" w:rsidRDefault="00327666">
            <w:pPr>
              <w:spacing w:after="0" w:line="259" w:lineRule="auto"/>
              <w:ind w:left="0" w:right="26" w:firstLine="0"/>
              <w:jc w:val="center"/>
            </w:pPr>
          </w:p>
        </w:tc>
        <w:tc>
          <w:tcPr>
            <w:tcW w:w="398" w:type="dxa"/>
            <w:tcBorders>
              <w:top w:val="single" w:sz="4" w:space="0" w:color="000000"/>
              <w:left w:val="single" w:sz="4" w:space="0" w:color="000000"/>
              <w:bottom w:val="single" w:sz="4" w:space="0" w:color="000000"/>
              <w:right w:val="single" w:sz="4" w:space="0" w:color="000000"/>
            </w:tcBorders>
          </w:tcPr>
          <w:p w:rsidR="00327666" w:rsidRDefault="00327666">
            <w:pPr>
              <w:spacing w:after="0" w:line="259" w:lineRule="auto"/>
              <w:ind w:left="0" w:right="32" w:firstLine="0"/>
              <w:jc w:val="center"/>
            </w:pPr>
          </w:p>
        </w:tc>
        <w:tc>
          <w:tcPr>
            <w:tcW w:w="401" w:type="dxa"/>
            <w:tcBorders>
              <w:top w:val="single" w:sz="4" w:space="0" w:color="000000"/>
              <w:left w:val="single" w:sz="4" w:space="0" w:color="000000"/>
              <w:bottom w:val="single" w:sz="4" w:space="0" w:color="000000"/>
              <w:right w:val="single" w:sz="4" w:space="0" w:color="000000"/>
            </w:tcBorders>
          </w:tcPr>
          <w:p w:rsidR="00327666" w:rsidRDefault="00327666">
            <w:pPr>
              <w:spacing w:after="0" w:line="259" w:lineRule="auto"/>
              <w:ind w:left="0" w:right="30" w:firstLine="0"/>
              <w:jc w:val="center"/>
            </w:pPr>
          </w:p>
        </w:tc>
        <w:tc>
          <w:tcPr>
            <w:tcW w:w="401" w:type="dxa"/>
            <w:tcBorders>
              <w:top w:val="single" w:sz="4" w:space="0" w:color="000000"/>
              <w:left w:val="single" w:sz="4" w:space="0" w:color="000000"/>
              <w:bottom w:val="single" w:sz="4" w:space="0" w:color="000000"/>
              <w:right w:val="single" w:sz="4" w:space="0" w:color="000000"/>
            </w:tcBorders>
          </w:tcPr>
          <w:p w:rsidR="00327666" w:rsidRDefault="00B943C2">
            <w:pPr>
              <w:spacing w:after="0" w:line="259" w:lineRule="auto"/>
              <w:ind w:left="0" w:right="76" w:firstLine="0"/>
              <w:jc w:val="center"/>
            </w:pPr>
            <w:r>
              <w:rPr>
                <w:sz w:val="18"/>
              </w:rPr>
              <w:t xml:space="preserve">1 </w:t>
            </w:r>
          </w:p>
        </w:tc>
        <w:tc>
          <w:tcPr>
            <w:tcW w:w="401" w:type="dxa"/>
            <w:tcBorders>
              <w:top w:val="single" w:sz="4" w:space="0" w:color="000000"/>
              <w:left w:val="single" w:sz="4" w:space="0" w:color="000000"/>
              <w:bottom w:val="single" w:sz="4" w:space="0" w:color="000000"/>
              <w:right w:val="single" w:sz="4" w:space="0" w:color="000000"/>
            </w:tcBorders>
          </w:tcPr>
          <w:p w:rsidR="00327666" w:rsidRDefault="00B943C2">
            <w:pPr>
              <w:spacing w:after="0" w:line="259" w:lineRule="auto"/>
              <w:ind w:left="0" w:right="76" w:firstLine="0"/>
              <w:jc w:val="center"/>
            </w:pPr>
            <w:r>
              <w:rPr>
                <w:sz w:val="18"/>
              </w:rPr>
              <w:t xml:space="preserve">1 </w:t>
            </w:r>
          </w:p>
        </w:tc>
        <w:tc>
          <w:tcPr>
            <w:tcW w:w="398" w:type="dxa"/>
            <w:tcBorders>
              <w:top w:val="single" w:sz="4" w:space="0" w:color="000000"/>
              <w:left w:val="single" w:sz="4" w:space="0" w:color="000000"/>
              <w:bottom w:val="single" w:sz="4" w:space="0" w:color="000000"/>
              <w:right w:val="single" w:sz="4" w:space="0" w:color="000000"/>
            </w:tcBorders>
          </w:tcPr>
          <w:p w:rsidR="00327666" w:rsidRDefault="00B943C2">
            <w:pPr>
              <w:spacing w:after="0" w:line="259" w:lineRule="auto"/>
              <w:ind w:left="0" w:right="78" w:firstLine="0"/>
              <w:jc w:val="center"/>
            </w:pPr>
            <w:r>
              <w:rPr>
                <w:sz w:val="18"/>
              </w:rPr>
              <w:t xml:space="preserve">1 </w:t>
            </w:r>
          </w:p>
        </w:tc>
        <w:tc>
          <w:tcPr>
            <w:tcW w:w="401" w:type="dxa"/>
            <w:tcBorders>
              <w:top w:val="single" w:sz="4" w:space="0" w:color="000000"/>
              <w:left w:val="single" w:sz="4" w:space="0" w:color="000000"/>
              <w:bottom w:val="single" w:sz="4" w:space="0" w:color="000000"/>
              <w:right w:val="single" w:sz="4" w:space="0" w:color="000000"/>
            </w:tcBorders>
          </w:tcPr>
          <w:p w:rsidR="00327666" w:rsidRDefault="00B943C2">
            <w:pPr>
              <w:spacing w:after="0" w:line="259" w:lineRule="auto"/>
              <w:ind w:left="0" w:right="75" w:firstLine="0"/>
              <w:jc w:val="center"/>
            </w:pPr>
            <w:r>
              <w:rPr>
                <w:sz w:val="18"/>
              </w:rPr>
              <w:t xml:space="preserve">1 </w:t>
            </w:r>
          </w:p>
        </w:tc>
        <w:tc>
          <w:tcPr>
            <w:tcW w:w="403" w:type="dxa"/>
            <w:tcBorders>
              <w:top w:val="single" w:sz="4" w:space="0" w:color="000000"/>
              <w:left w:val="single" w:sz="4" w:space="0" w:color="000000"/>
              <w:bottom w:val="single" w:sz="4" w:space="0" w:color="000000"/>
              <w:right w:val="single" w:sz="4" w:space="0" w:color="000000"/>
            </w:tcBorders>
          </w:tcPr>
          <w:p w:rsidR="00327666" w:rsidRDefault="00327666">
            <w:pPr>
              <w:spacing w:after="0" w:line="259" w:lineRule="auto"/>
              <w:ind w:left="0" w:right="32" w:firstLine="0"/>
              <w:jc w:val="center"/>
            </w:pPr>
          </w:p>
        </w:tc>
      </w:tr>
    </w:tbl>
    <w:p w:rsidR="00327666" w:rsidRDefault="00327666">
      <w:pPr>
        <w:spacing w:after="0" w:line="259" w:lineRule="auto"/>
        <w:ind w:left="710" w:firstLine="0"/>
        <w:jc w:val="left"/>
      </w:pPr>
    </w:p>
    <w:p w:rsidR="00327666" w:rsidRDefault="00B943C2">
      <w:pPr>
        <w:ind w:left="2" w:firstLine="708"/>
      </w:pPr>
      <w:r>
        <w:t xml:space="preserve">Для </w:t>
      </w:r>
      <w:r w:rsidR="00EA6B56">
        <w:t>об</w:t>
      </w:r>
      <w:r>
        <w:t>уча</w:t>
      </w:r>
      <w:r w:rsidR="00EA6B56">
        <w:t>ю</w:t>
      </w:r>
      <w:r>
        <w:t xml:space="preserve">щихся, решивших поступать в </w:t>
      </w:r>
      <w:proofErr w:type="spellStart"/>
      <w:r>
        <w:t>среднеспециальное</w:t>
      </w:r>
      <w:proofErr w:type="spellEnd"/>
      <w:r>
        <w:t xml:space="preserve"> учебное заведение, дается дополнительно обучение – 9 класс. Мелкогрупповой урок два часа в неделю. </w:t>
      </w:r>
    </w:p>
    <w:p w:rsidR="00327666" w:rsidRDefault="00B943C2">
      <w:pPr>
        <w:spacing w:after="280"/>
        <w:ind w:left="2" w:firstLine="708"/>
      </w:pPr>
      <w:r>
        <w:t xml:space="preserve">ДШИ имеет право реализовывать программу учебного предмета «Ансамбль» в сокращенные сроки, а также по индивидуальным учебным планам с учетом ФГТ. </w:t>
      </w:r>
    </w:p>
    <w:p w:rsidR="00327666" w:rsidRDefault="00B943C2">
      <w:pPr>
        <w:spacing w:after="278" w:line="259" w:lineRule="auto"/>
        <w:ind w:left="707" w:hanging="10"/>
        <w:jc w:val="left"/>
      </w:pPr>
      <w:r>
        <w:rPr>
          <w:b/>
        </w:rPr>
        <w:t xml:space="preserve">Требования к уровню подготовки обучающихся: </w:t>
      </w:r>
    </w:p>
    <w:p w:rsidR="00327666" w:rsidRDefault="00B943C2">
      <w:pPr>
        <w:ind w:left="3" w:firstLine="708"/>
      </w:pPr>
      <w:r>
        <w:t xml:space="preserve">Результатом освоения программы учебного предмета «Ансамбль» является приобретение обучающимися следующих знаний, умений и навыков: </w:t>
      </w:r>
    </w:p>
    <w:p w:rsidR="00327666" w:rsidRDefault="00B943C2">
      <w:pPr>
        <w:ind w:left="2" w:firstLine="358"/>
      </w:pPr>
      <w:r>
        <w:rPr>
          <w:rFonts w:ascii="Segoe UI Symbol" w:eastAsia="Segoe UI Symbol" w:hAnsi="Segoe UI Symbol" w:cs="Segoe UI Symbol"/>
        </w:rPr>
        <w:t>−</w:t>
      </w:r>
      <w:r>
        <w:t xml:space="preserve">сформированный комплекс умений и навыков в области коллективного творчества - ансамблевого исполнительства, позволяющий демонстрировать в ансамблевой игре единство исполнительских намерений и реализацию исполнительского замысла; </w:t>
      </w:r>
    </w:p>
    <w:p w:rsidR="00327666" w:rsidRDefault="00B943C2">
      <w:pPr>
        <w:spacing w:after="41"/>
        <w:ind w:left="2" w:firstLine="358"/>
      </w:pPr>
      <w:r>
        <w:rPr>
          <w:rFonts w:ascii="Segoe UI Symbol" w:eastAsia="Segoe UI Symbol" w:hAnsi="Segoe UI Symbol" w:cs="Segoe UI Symbol"/>
        </w:rPr>
        <w:t>−</w:t>
      </w:r>
      <w:r>
        <w:t>знание ансамблевого репертуара (музыкальных произведений, созданных для фортепианного дуэта, так и переложений симфонических, циклических - сонат, сюит, ансамблевых, органных и других произведений, а также камерно-инструментального репертуара) различных отечественных и зарубежных композиторов, способствующее форм</w:t>
      </w:r>
      <w:r w:rsidR="00EA6B56">
        <w:t xml:space="preserve">ированию способности к </w:t>
      </w:r>
      <w:r>
        <w:t xml:space="preserve">творческому исполнительству на разнообразной литературе; </w:t>
      </w:r>
    </w:p>
    <w:p w:rsidR="00327666" w:rsidRDefault="00B943C2">
      <w:pPr>
        <w:ind w:left="2" w:firstLine="358"/>
      </w:pPr>
      <w:r>
        <w:rPr>
          <w:rFonts w:ascii="Segoe UI Symbol" w:eastAsia="Segoe UI Symbol" w:hAnsi="Segoe UI Symbol" w:cs="Segoe UI Symbol"/>
        </w:rPr>
        <w:lastRenderedPageBreak/>
        <w:t>−</w:t>
      </w:r>
      <w:r>
        <w:t xml:space="preserve">знание основных направлений камерно-ансамблевой музыки - эпохи барокко, в том числе сочинений И.С.Баха, венской классики, романтизма, русской музыки XIX века, отечественной и зарубежной музыки XX века; </w:t>
      </w:r>
    </w:p>
    <w:p w:rsidR="00327666" w:rsidRDefault="00B943C2">
      <w:pPr>
        <w:spacing w:after="280"/>
        <w:ind w:left="2" w:firstLine="358"/>
      </w:pPr>
      <w:r>
        <w:rPr>
          <w:rFonts w:ascii="Segoe UI Symbol" w:eastAsia="Segoe UI Symbol" w:hAnsi="Segoe UI Symbol" w:cs="Segoe UI Symbol"/>
        </w:rPr>
        <w:t>−</w:t>
      </w:r>
      <w:r>
        <w:t xml:space="preserve">навыки по решению музыкально-исполнительских задач ансамблевого исполнительства, обусловленные художественным содержанием и особенностями формы, жанра и стиля музыкального произведения. </w:t>
      </w:r>
    </w:p>
    <w:p w:rsidR="00327666" w:rsidRDefault="00B943C2">
      <w:pPr>
        <w:pStyle w:val="3"/>
        <w:ind w:left="707"/>
      </w:pPr>
      <w:r>
        <w:t xml:space="preserve">Формы и методы контроля, система и критерии оценок </w:t>
      </w:r>
    </w:p>
    <w:p w:rsidR="00327666" w:rsidRDefault="00B943C2">
      <w:pPr>
        <w:spacing w:after="282"/>
        <w:ind w:left="3" w:firstLine="708"/>
      </w:pPr>
      <w:r>
        <w:t xml:space="preserve">Качество работы ученика оценивается преподавателем каждую четверть на контрольном уроке. В ведомость оценки выставляются по полугодиям. В конце года учащиеся выступают на зачете, исполняя одно произведение по выбору. Основным критерием оценки является степень приобретения необходимых навыков ансамблевой игры. Каждое публичное выступление ансамбля (отчетный концерт школы, конкурс, фестиваль) является одновременно зачетом. </w:t>
      </w:r>
    </w:p>
    <w:p w:rsidR="00327666" w:rsidRDefault="00B943C2">
      <w:pPr>
        <w:spacing w:after="280" w:line="259" w:lineRule="auto"/>
        <w:ind w:left="707" w:hanging="10"/>
        <w:jc w:val="left"/>
      </w:pPr>
      <w:r>
        <w:rPr>
          <w:b/>
        </w:rPr>
        <w:t xml:space="preserve">Формы контроля: </w:t>
      </w:r>
    </w:p>
    <w:p w:rsidR="00327666" w:rsidRDefault="00B943C2">
      <w:pPr>
        <w:numPr>
          <w:ilvl w:val="0"/>
          <w:numId w:val="1"/>
        </w:numPr>
        <w:ind w:hanging="348"/>
      </w:pPr>
      <w:r>
        <w:t>Поурочные оценки за самостоятельную работу</w:t>
      </w:r>
    </w:p>
    <w:p w:rsidR="00327666" w:rsidRDefault="00B943C2">
      <w:pPr>
        <w:numPr>
          <w:ilvl w:val="0"/>
          <w:numId w:val="1"/>
        </w:numPr>
        <w:ind w:hanging="348"/>
      </w:pPr>
      <w:r>
        <w:t>Контрольные уроки</w:t>
      </w:r>
    </w:p>
    <w:p w:rsidR="00327666" w:rsidRDefault="00B943C2">
      <w:pPr>
        <w:numPr>
          <w:ilvl w:val="0"/>
          <w:numId w:val="1"/>
        </w:numPr>
        <w:ind w:hanging="348"/>
      </w:pPr>
      <w:r>
        <w:t>Академические концерты</w:t>
      </w:r>
    </w:p>
    <w:p w:rsidR="00327666" w:rsidRDefault="00B943C2">
      <w:pPr>
        <w:numPr>
          <w:ilvl w:val="0"/>
          <w:numId w:val="1"/>
        </w:numPr>
        <w:ind w:hanging="348"/>
      </w:pPr>
      <w:r>
        <w:t>Концертные выступления</w:t>
      </w:r>
    </w:p>
    <w:p w:rsidR="00327666" w:rsidRDefault="00B943C2">
      <w:pPr>
        <w:numPr>
          <w:ilvl w:val="0"/>
          <w:numId w:val="1"/>
        </w:numPr>
        <w:spacing w:after="288"/>
        <w:ind w:hanging="348"/>
      </w:pPr>
      <w:r>
        <w:t>Промежуточная аттестация (в соответствии с учебным планом)</w:t>
      </w:r>
    </w:p>
    <w:p w:rsidR="00327666" w:rsidRDefault="00B943C2">
      <w:pPr>
        <w:spacing w:after="272" w:line="259" w:lineRule="auto"/>
        <w:ind w:left="707" w:hanging="10"/>
        <w:jc w:val="left"/>
      </w:pPr>
      <w:r>
        <w:rPr>
          <w:b/>
        </w:rPr>
        <w:t xml:space="preserve">Методы контроля: </w:t>
      </w:r>
    </w:p>
    <w:p w:rsidR="00327666" w:rsidRDefault="00B943C2">
      <w:pPr>
        <w:numPr>
          <w:ilvl w:val="0"/>
          <w:numId w:val="2"/>
        </w:numPr>
        <w:ind w:firstLine="1066"/>
      </w:pPr>
      <w:r>
        <w:t>Обсуждение</w:t>
      </w:r>
      <w:r w:rsidR="00EA6B56">
        <w:t xml:space="preserve"> </w:t>
      </w:r>
      <w:r>
        <w:t>выступления</w:t>
      </w:r>
    </w:p>
    <w:p w:rsidR="00327666" w:rsidRDefault="00B943C2">
      <w:pPr>
        <w:numPr>
          <w:ilvl w:val="0"/>
          <w:numId w:val="2"/>
        </w:numPr>
        <w:ind w:firstLine="1066"/>
      </w:pPr>
      <w:r>
        <w:t>Выставление оценок</w:t>
      </w:r>
    </w:p>
    <w:p w:rsidR="00327666" w:rsidRDefault="00B943C2">
      <w:pPr>
        <w:numPr>
          <w:ilvl w:val="0"/>
          <w:numId w:val="2"/>
        </w:numPr>
        <w:spacing w:after="0" w:line="329" w:lineRule="auto"/>
        <w:ind w:firstLine="1066"/>
      </w:pPr>
      <w:r>
        <w:t xml:space="preserve">Награждение </w:t>
      </w:r>
      <w:r>
        <w:tab/>
        <w:t xml:space="preserve">грамотами, </w:t>
      </w:r>
      <w:r>
        <w:tab/>
        <w:t xml:space="preserve">дипломами, </w:t>
      </w:r>
      <w:r>
        <w:tab/>
        <w:t>благодарственными письмами в случае участия коллектива в конкурсах или фестивалях.</w:t>
      </w:r>
    </w:p>
    <w:p w:rsidR="00327666" w:rsidRDefault="00B943C2">
      <w:pPr>
        <w:ind w:left="3" w:firstLine="708"/>
      </w:pPr>
      <w:r>
        <w:t xml:space="preserve">Система оценок в рамках промежуточной и итоговой аттестации предполагает пятибалльную шкалу без использования знаков «плюс» и «минус».  </w:t>
      </w:r>
    </w:p>
    <w:p w:rsidR="00327666" w:rsidRDefault="00B943C2">
      <w:pPr>
        <w:spacing w:after="281"/>
        <w:ind w:left="3" w:firstLine="708"/>
      </w:pPr>
      <w:r>
        <w:t xml:space="preserve">Оценки со знаками «плюс» и «минус» допускаются при оценке выполнения домашнего задания на уроке. Исключение составляют контрольные уроки. </w:t>
      </w:r>
    </w:p>
    <w:p w:rsidR="00327666" w:rsidRDefault="00B943C2">
      <w:pPr>
        <w:spacing w:after="9" w:line="473" w:lineRule="auto"/>
        <w:ind w:left="707" w:hanging="10"/>
        <w:jc w:val="left"/>
      </w:pPr>
      <w:r>
        <w:rPr>
          <w:b/>
        </w:rPr>
        <w:lastRenderedPageBreak/>
        <w:t>Критерии оценки качества знаний, умений, навыков обучающихся Оценка «5» (отлично):</w:t>
      </w:r>
    </w:p>
    <w:p w:rsidR="00327666" w:rsidRDefault="00B943C2">
      <w:pPr>
        <w:ind w:left="1080"/>
      </w:pPr>
      <w:r>
        <w:rPr>
          <w:rFonts w:ascii="Segoe UI Symbol" w:eastAsia="Segoe UI Symbol" w:hAnsi="Segoe UI Symbol" w:cs="Segoe UI Symbol"/>
        </w:rPr>
        <w:t>−</w:t>
      </w:r>
      <w:r>
        <w:t>артистичное поведение на сцене;</w:t>
      </w:r>
    </w:p>
    <w:p w:rsidR="00327666" w:rsidRDefault="00B943C2">
      <w:pPr>
        <w:spacing w:after="10" w:line="329" w:lineRule="auto"/>
        <w:ind w:left="1430" w:hanging="360"/>
      </w:pPr>
      <w:r>
        <w:rPr>
          <w:rFonts w:ascii="Segoe UI Symbol" w:eastAsia="Segoe UI Symbol" w:hAnsi="Segoe UI Symbol" w:cs="Segoe UI Symbol"/>
        </w:rPr>
        <w:t>−</w:t>
      </w:r>
      <w:r>
        <w:t>использование средств выразительности в соответствии с содержанием музыкального произведения;</w:t>
      </w:r>
    </w:p>
    <w:p w:rsidR="00327666" w:rsidRDefault="00B943C2">
      <w:pPr>
        <w:ind w:left="1079"/>
      </w:pPr>
      <w:r>
        <w:rPr>
          <w:rFonts w:ascii="Segoe UI Symbol" w:eastAsia="Segoe UI Symbol" w:hAnsi="Segoe UI Symbol" w:cs="Segoe UI Symbol"/>
        </w:rPr>
        <w:t>−</w:t>
      </w:r>
      <w:r>
        <w:t>слуховой контроль собственного исполнения;</w:t>
      </w:r>
    </w:p>
    <w:p w:rsidR="00327666" w:rsidRDefault="00B943C2">
      <w:pPr>
        <w:ind w:left="1079"/>
      </w:pPr>
      <w:r>
        <w:rPr>
          <w:rFonts w:ascii="Segoe UI Symbol" w:eastAsia="Segoe UI Symbol" w:hAnsi="Segoe UI Symbol" w:cs="Segoe UI Symbol"/>
        </w:rPr>
        <w:t>−</w:t>
      </w:r>
      <w:r>
        <w:t>корректировка игры при необходимой ситуации;</w:t>
      </w:r>
    </w:p>
    <w:p w:rsidR="00327666" w:rsidRDefault="00B943C2">
      <w:pPr>
        <w:ind w:left="1079"/>
      </w:pPr>
      <w:r>
        <w:rPr>
          <w:rFonts w:ascii="Segoe UI Symbol" w:eastAsia="Segoe UI Symbol" w:hAnsi="Segoe UI Symbol" w:cs="Segoe UI Symbol"/>
        </w:rPr>
        <w:t>−</w:t>
      </w:r>
      <w:r>
        <w:t>свободное владение техникой игры;</w:t>
      </w:r>
    </w:p>
    <w:p w:rsidR="00327666" w:rsidRDefault="00B943C2">
      <w:pPr>
        <w:spacing w:after="42"/>
        <w:ind w:left="1079"/>
      </w:pPr>
      <w:r>
        <w:rPr>
          <w:rFonts w:ascii="Segoe UI Symbol" w:eastAsia="Segoe UI Symbol" w:hAnsi="Segoe UI Symbol" w:cs="Segoe UI Symbol"/>
        </w:rPr>
        <w:t>−</w:t>
      </w:r>
      <w:r>
        <w:t>ощущение формы музыкального произведения;</w:t>
      </w:r>
    </w:p>
    <w:p w:rsidR="00327666" w:rsidRDefault="00B943C2">
      <w:pPr>
        <w:spacing w:after="44"/>
        <w:ind w:left="1079"/>
      </w:pPr>
      <w:r>
        <w:rPr>
          <w:rFonts w:ascii="Segoe UI Symbol" w:eastAsia="Segoe UI Symbol" w:hAnsi="Segoe UI Symbol" w:cs="Segoe UI Symbol"/>
        </w:rPr>
        <w:t>−</w:t>
      </w:r>
      <w:r>
        <w:t>единство темпа;</w:t>
      </w:r>
    </w:p>
    <w:p w:rsidR="00327666" w:rsidRDefault="00B943C2">
      <w:pPr>
        <w:spacing w:after="44"/>
        <w:ind w:left="1079"/>
      </w:pPr>
      <w:r>
        <w:rPr>
          <w:rFonts w:ascii="Segoe UI Symbol" w:eastAsia="Segoe UI Symbol" w:hAnsi="Segoe UI Symbol" w:cs="Segoe UI Symbol"/>
        </w:rPr>
        <w:t>−</w:t>
      </w:r>
      <w:r>
        <w:t>стабильность игры;</w:t>
      </w:r>
    </w:p>
    <w:p w:rsidR="00327666" w:rsidRDefault="00B943C2">
      <w:pPr>
        <w:spacing w:after="154"/>
        <w:ind w:left="1078"/>
      </w:pPr>
      <w:r>
        <w:rPr>
          <w:rFonts w:ascii="Segoe UI Symbol" w:eastAsia="Segoe UI Symbol" w:hAnsi="Segoe UI Symbol" w:cs="Segoe UI Symbol"/>
        </w:rPr>
        <w:t>−</w:t>
      </w:r>
      <w:r>
        <w:t>динамическое разнообразие.</w:t>
      </w:r>
    </w:p>
    <w:p w:rsidR="00327666" w:rsidRDefault="00B943C2">
      <w:pPr>
        <w:spacing w:after="220" w:line="259" w:lineRule="auto"/>
        <w:ind w:left="707" w:hanging="10"/>
        <w:jc w:val="left"/>
      </w:pPr>
      <w:r>
        <w:rPr>
          <w:b/>
        </w:rPr>
        <w:t xml:space="preserve">Оценка «4» (хорошо): </w:t>
      </w:r>
    </w:p>
    <w:p w:rsidR="00327666" w:rsidRDefault="00B943C2">
      <w:pPr>
        <w:ind w:left="1078"/>
      </w:pPr>
      <w:r>
        <w:rPr>
          <w:rFonts w:ascii="Segoe UI Symbol" w:eastAsia="Segoe UI Symbol" w:hAnsi="Segoe UI Symbol" w:cs="Segoe UI Symbol"/>
        </w:rPr>
        <w:t>−</w:t>
      </w:r>
      <w:r>
        <w:t>незначительная психологическая нестабильность;</w:t>
      </w:r>
    </w:p>
    <w:p w:rsidR="00327666" w:rsidRDefault="00B943C2">
      <w:pPr>
        <w:ind w:left="1078"/>
      </w:pPr>
      <w:r>
        <w:rPr>
          <w:rFonts w:ascii="Segoe UI Symbol" w:eastAsia="Segoe UI Symbol" w:hAnsi="Segoe UI Symbol" w:cs="Segoe UI Symbol"/>
        </w:rPr>
        <w:t>−</w:t>
      </w:r>
      <w:r>
        <w:t>грамотное понимание формы, средств выразительности;</w:t>
      </w:r>
    </w:p>
    <w:p w:rsidR="00327666" w:rsidRDefault="00B943C2">
      <w:pPr>
        <w:ind w:left="1078"/>
      </w:pPr>
      <w:r>
        <w:rPr>
          <w:rFonts w:ascii="Segoe UI Symbol" w:eastAsia="Segoe UI Symbol" w:hAnsi="Segoe UI Symbol" w:cs="Segoe UI Symbol"/>
        </w:rPr>
        <w:t>−</w:t>
      </w:r>
      <w:r>
        <w:t>недостаточный слуховой контроль собственного исполнения;</w:t>
      </w:r>
    </w:p>
    <w:p w:rsidR="00327666" w:rsidRDefault="00B943C2">
      <w:pPr>
        <w:ind w:left="1078"/>
      </w:pPr>
      <w:r>
        <w:rPr>
          <w:rFonts w:ascii="Segoe UI Symbol" w:eastAsia="Segoe UI Symbol" w:hAnsi="Segoe UI Symbol" w:cs="Segoe UI Symbol"/>
        </w:rPr>
        <w:t>−</w:t>
      </w:r>
      <w:r>
        <w:t>стабильность воспроизведения нотного текста;</w:t>
      </w:r>
    </w:p>
    <w:p w:rsidR="00327666" w:rsidRDefault="00B943C2">
      <w:pPr>
        <w:ind w:left="1078"/>
      </w:pPr>
      <w:r>
        <w:rPr>
          <w:rFonts w:ascii="Segoe UI Symbol" w:eastAsia="Segoe UI Symbol" w:hAnsi="Segoe UI Symbol" w:cs="Segoe UI Symbol"/>
        </w:rPr>
        <w:t>−</w:t>
      </w:r>
      <w:r>
        <w:t>достаточно выразительное интонирование;</w:t>
      </w:r>
    </w:p>
    <w:p w:rsidR="00327666" w:rsidRDefault="00B943C2">
      <w:pPr>
        <w:spacing w:after="142"/>
        <w:ind w:left="1078" w:right="1912"/>
      </w:pPr>
      <w:r>
        <w:rPr>
          <w:rFonts w:ascii="Segoe UI Symbol" w:eastAsia="Segoe UI Symbol" w:hAnsi="Segoe UI Symbol" w:cs="Segoe UI Symbol"/>
        </w:rPr>
        <w:t>−</w:t>
      </w:r>
      <w:r>
        <w:t>попытка передачи динамического разнообразия;</w:t>
      </w:r>
      <w:r w:rsidR="00EA6B56">
        <w:t xml:space="preserve"> </w:t>
      </w:r>
      <w:r>
        <w:rPr>
          <w:rFonts w:ascii="Segoe UI Symbol" w:eastAsia="Segoe UI Symbol" w:hAnsi="Segoe UI Symbol" w:cs="Segoe UI Symbol"/>
        </w:rPr>
        <w:t>−</w:t>
      </w:r>
      <w:r>
        <w:t>относительно постоянное единство темпа.</w:t>
      </w:r>
    </w:p>
    <w:p w:rsidR="00327666" w:rsidRDefault="00B943C2">
      <w:pPr>
        <w:spacing w:after="220" w:line="259" w:lineRule="auto"/>
        <w:ind w:left="707" w:hanging="10"/>
        <w:jc w:val="left"/>
      </w:pPr>
      <w:r>
        <w:rPr>
          <w:b/>
        </w:rPr>
        <w:t xml:space="preserve">Оценка «3» (удовлетворительно): </w:t>
      </w:r>
    </w:p>
    <w:p w:rsidR="00327666" w:rsidRDefault="00B943C2">
      <w:pPr>
        <w:ind w:left="1078"/>
      </w:pPr>
      <w:r>
        <w:rPr>
          <w:rFonts w:ascii="Segoe UI Symbol" w:eastAsia="Segoe UI Symbol" w:hAnsi="Segoe UI Symbol" w:cs="Segoe UI Symbol"/>
        </w:rPr>
        <w:t>−</w:t>
      </w:r>
      <w:r>
        <w:t>неустойчивое психологическое состояние на сцене;</w:t>
      </w:r>
    </w:p>
    <w:p w:rsidR="00327666" w:rsidRDefault="00B943C2">
      <w:pPr>
        <w:ind w:left="1078"/>
      </w:pPr>
      <w:r>
        <w:rPr>
          <w:rFonts w:ascii="Segoe UI Symbol" w:eastAsia="Segoe UI Symbol" w:hAnsi="Segoe UI Symbol" w:cs="Segoe UI Symbol"/>
        </w:rPr>
        <w:t>−</w:t>
      </w:r>
      <w:r>
        <w:t>отсутствие образного осмысления музыка;</w:t>
      </w:r>
    </w:p>
    <w:p w:rsidR="00327666" w:rsidRDefault="00B943C2">
      <w:pPr>
        <w:spacing w:after="44"/>
        <w:ind w:left="1078"/>
      </w:pPr>
      <w:r>
        <w:rPr>
          <w:rFonts w:ascii="Segoe UI Symbol" w:eastAsia="Segoe UI Symbol" w:hAnsi="Segoe UI Symbol" w:cs="Segoe UI Symbol"/>
        </w:rPr>
        <w:t>−</w:t>
      </w:r>
      <w:r>
        <w:t>слабый слуховой контроль собственного исполнения;</w:t>
      </w:r>
    </w:p>
    <w:p w:rsidR="00327666" w:rsidRDefault="00B943C2">
      <w:pPr>
        <w:ind w:left="1078"/>
      </w:pPr>
      <w:r>
        <w:rPr>
          <w:rFonts w:ascii="Segoe UI Symbol" w:eastAsia="Segoe UI Symbol" w:hAnsi="Segoe UI Symbol" w:cs="Segoe UI Symbol"/>
        </w:rPr>
        <w:t>−</w:t>
      </w:r>
      <w:proofErr w:type="spellStart"/>
      <w:r>
        <w:t>темпо-ритмическая</w:t>
      </w:r>
      <w:proofErr w:type="spellEnd"/>
      <w:r>
        <w:t xml:space="preserve"> неорганизованность;</w:t>
      </w:r>
    </w:p>
    <w:p w:rsidR="00327666" w:rsidRDefault="00B943C2">
      <w:pPr>
        <w:ind w:left="1078"/>
      </w:pPr>
      <w:r>
        <w:rPr>
          <w:rFonts w:ascii="Segoe UI Symbol" w:eastAsia="Segoe UI Symbol" w:hAnsi="Segoe UI Symbol" w:cs="Segoe UI Symbol"/>
        </w:rPr>
        <w:t>−</w:t>
      </w:r>
      <w:r>
        <w:t>неясная артикуляция, штрихи;</w:t>
      </w:r>
    </w:p>
    <w:p w:rsidR="00327666" w:rsidRDefault="00B943C2">
      <w:pPr>
        <w:spacing w:after="155"/>
        <w:ind w:left="1078"/>
      </w:pPr>
      <w:r>
        <w:rPr>
          <w:rFonts w:ascii="Segoe UI Symbol" w:eastAsia="Segoe UI Symbol" w:hAnsi="Segoe UI Symbol" w:cs="Segoe UI Symbol"/>
        </w:rPr>
        <w:t>−</w:t>
      </w:r>
      <w:r>
        <w:t>однообразие и монотонность звучания.</w:t>
      </w:r>
    </w:p>
    <w:p w:rsidR="00327666" w:rsidRDefault="00B943C2">
      <w:pPr>
        <w:spacing w:after="220" w:line="259" w:lineRule="auto"/>
        <w:ind w:left="707" w:hanging="10"/>
        <w:jc w:val="left"/>
      </w:pPr>
      <w:r>
        <w:rPr>
          <w:b/>
        </w:rPr>
        <w:t xml:space="preserve">Оценка «2» (неудовлетворительно): </w:t>
      </w:r>
    </w:p>
    <w:p w:rsidR="00327666" w:rsidRDefault="00B943C2">
      <w:pPr>
        <w:ind w:left="1078"/>
      </w:pPr>
      <w:r>
        <w:rPr>
          <w:rFonts w:ascii="Segoe UI Symbol" w:eastAsia="Segoe UI Symbol" w:hAnsi="Segoe UI Symbol" w:cs="Segoe UI Symbol"/>
        </w:rPr>
        <w:lastRenderedPageBreak/>
        <w:t>−</w:t>
      </w:r>
      <w:r>
        <w:t>частые срывы и остановки при исполнении;</w:t>
      </w:r>
    </w:p>
    <w:p w:rsidR="00327666" w:rsidRDefault="00B943C2">
      <w:pPr>
        <w:ind w:left="1078"/>
      </w:pPr>
      <w:r>
        <w:rPr>
          <w:rFonts w:ascii="Segoe UI Symbol" w:eastAsia="Segoe UI Symbol" w:hAnsi="Segoe UI Symbol" w:cs="Segoe UI Symbol"/>
        </w:rPr>
        <w:t>−</w:t>
      </w:r>
      <w:r>
        <w:t>отсутствие слухового контроля;</w:t>
      </w:r>
    </w:p>
    <w:p w:rsidR="00327666" w:rsidRDefault="00B943C2">
      <w:pPr>
        <w:ind w:left="1078"/>
      </w:pPr>
      <w:r>
        <w:rPr>
          <w:rFonts w:ascii="Segoe UI Symbol" w:eastAsia="Segoe UI Symbol" w:hAnsi="Segoe UI Symbol" w:cs="Segoe UI Symbol"/>
        </w:rPr>
        <w:t>−</w:t>
      </w:r>
      <w:r>
        <w:t>ошибки в воспроизведении нотного текста;</w:t>
      </w:r>
    </w:p>
    <w:p w:rsidR="00327666" w:rsidRDefault="00B943C2">
      <w:pPr>
        <w:ind w:left="1078"/>
      </w:pPr>
      <w:r>
        <w:rPr>
          <w:rFonts w:ascii="Segoe UI Symbol" w:eastAsia="Segoe UI Symbol" w:hAnsi="Segoe UI Symbol" w:cs="Segoe UI Symbol"/>
        </w:rPr>
        <w:t>−</w:t>
      </w:r>
      <w:r>
        <w:t xml:space="preserve">низкое качество </w:t>
      </w:r>
      <w:proofErr w:type="spellStart"/>
      <w:r>
        <w:t>звукоизвлечения</w:t>
      </w:r>
      <w:proofErr w:type="spellEnd"/>
      <w:r>
        <w:t>;</w:t>
      </w:r>
    </w:p>
    <w:p w:rsidR="00327666" w:rsidRDefault="00B943C2">
      <w:pPr>
        <w:ind w:left="1077"/>
      </w:pPr>
      <w:r>
        <w:rPr>
          <w:rFonts w:ascii="Segoe UI Symbol" w:eastAsia="Segoe UI Symbol" w:hAnsi="Segoe UI Symbol" w:cs="Segoe UI Symbol"/>
        </w:rPr>
        <w:t>−</w:t>
      </w:r>
      <w:r>
        <w:t>отсутствие выразительного интонирования;</w:t>
      </w:r>
    </w:p>
    <w:p w:rsidR="00327666" w:rsidRDefault="00B943C2">
      <w:pPr>
        <w:ind w:left="1077"/>
      </w:pPr>
      <w:r>
        <w:rPr>
          <w:rFonts w:ascii="Segoe UI Symbol" w:eastAsia="Segoe UI Symbol" w:hAnsi="Segoe UI Symbol" w:cs="Segoe UI Symbol"/>
        </w:rPr>
        <w:t>−</w:t>
      </w:r>
      <w:proofErr w:type="spellStart"/>
      <w:r>
        <w:t>метро-ритмическая</w:t>
      </w:r>
      <w:proofErr w:type="spellEnd"/>
      <w:r>
        <w:t xml:space="preserve"> неустойчивость;</w:t>
      </w:r>
    </w:p>
    <w:p w:rsidR="00327666" w:rsidRDefault="00B943C2">
      <w:pPr>
        <w:spacing w:after="160"/>
        <w:ind w:left="1077"/>
      </w:pPr>
      <w:r>
        <w:rPr>
          <w:rFonts w:ascii="Segoe UI Symbol" w:eastAsia="Segoe UI Symbol" w:hAnsi="Segoe UI Symbol" w:cs="Segoe UI Symbol"/>
        </w:rPr>
        <w:t>−</w:t>
      </w:r>
      <w:r>
        <w:t>неясная артикуляция, отсутствие штрихового разнообразия.</w:t>
      </w:r>
    </w:p>
    <w:p w:rsidR="00327666" w:rsidRDefault="00B943C2">
      <w:pPr>
        <w:pStyle w:val="3"/>
        <w:ind w:left="707"/>
      </w:pPr>
      <w:r>
        <w:t xml:space="preserve">Методическое обеспечение учебного процесса </w:t>
      </w:r>
    </w:p>
    <w:p w:rsidR="00327666" w:rsidRDefault="00B943C2">
      <w:pPr>
        <w:ind w:left="0" w:firstLine="708"/>
      </w:pPr>
      <w:r>
        <w:t xml:space="preserve">Рекомендуемые учебные издания - художественный материал по программе представлены в репертуарных списках. В качестве повышения уровня самообразования преподавателям рекомендуется регулярное изучение методической литературы, обмен опытом с коллегами путем проведения открытых уроков, методических докладов, мастер-классов, а также личная концертная практика в составе различных ансамблей.  </w:t>
      </w:r>
    </w:p>
    <w:p w:rsidR="00327666" w:rsidRDefault="00B943C2">
      <w:pPr>
        <w:spacing w:after="96"/>
        <w:ind w:left="3" w:firstLine="708"/>
      </w:pPr>
      <w:r>
        <w:t xml:space="preserve">На занятиях в классе ансамбля основное внимание педагог обязан уделять работе над чистой интонацией (мелодической и гармонической), ровностью и характером звучания, динамическим соотношением голосов, над ритмической дисциплиной ансамбля, единством штрихов и аппликатуры, раскрывая перед учащимися их целесообразность и подчиняя работу над техникой целям выразительной передачи музыкального произведения. </w:t>
      </w:r>
      <w:r>
        <w:rPr>
          <w:b/>
        </w:rPr>
        <w:t xml:space="preserve">Репертуар </w:t>
      </w:r>
    </w:p>
    <w:p w:rsidR="00327666" w:rsidRDefault="00B943C2">
      <w:pPr>
        <w:spacing w:after="264"/>
        <w:ind w:left="3" w:firstLine="708"/>
      </w:pPr>
      <w:r>
        <w:t>Выбор необходимого и целесообразного репертуара является одним из решающих факторов, способствующих наиболее успешному музыкально</w:t>
      </w:r>
      <w:r w:rsidR="00EA6B56">
        <w:t>-</w:t>
      </w:r>
      <w:r>
        <w:t xml:space="preserve">эстетическому развитию учащихся в классе ансамбля и помогающих освоению навыков ансамблевого исполнения. </w:t>
      </w:r>
    </w:p>
    <w:p w:rsidR="00327666" w:rsidRDefault="00B943C2">
      <w:pPr>
        <w:spacing w:after="279"/>
        <w:ind w:left="3" w:firstLine="708"/>
      </w:pPr>
      <w:r>
        <w:t xml:space="preserve">Целесообразно составленный план работы класса ансамбля – это, прежде всего продуманный подбор музыкальных произведений, различных по характеру и стилю, технической направленности и форме. Репертуар должен включать в себя обработки народных мелодий, песен, произведения русских и зарубежных композиторов, наилучшие образцы классического музыкального наследия и наиболее известные сочинения современных композиторов. </w:t>
      </w:r>
    </w:p>
    <w:p w:rsidR="00327666" w:rsidRDefault="00B943C2">
      <w:pPr>
        <w:pStyle w:val="3"/>
        <w:ind w:left="707"/>
      </w:pPr>
      <w:r>
        <w:lastRenderedPageBreak/>
        <w:t xml:space="preserve">4 класс </w:t>
      </w:r>
    </w:p>
    <w:p w:rsidR="00327666" w:rsidRDefault="00B943C2">
      <w:pPr>
        <w:spacing w:after="196"/>
        <w:ind w:left="3" w:firstLine="708"/>
      </w:pPr>
      <w:r>
        <w:t xml:space="preserve">В течении года учащийся должен ознакомиться с 6-8 произведениями в качестве чтения с листа в ансамбле и 2-3 играть на память. В репертуаре характерные пьесы, основанные на образном строе детских впечатлений и переживаний. </w:t>
      </w:r>
    </w:p>
    <w:p w:rsidR="00327666" w:rsidRDefault="00B943C2">
      <w:pPr>
        <w:pStyle w:val="3"/>
        <w:ind w:left="707"/>
      </w:pPr>
      <w:r>
        <w:t xml:space="preserve">Русские композиторы </w:t>
      </w:r>
    </w:p>
    <w:p w:rsidR="00327666" w:rsidRDefault="00B943C2">
      <w:pPr>
        <w:ind w:left="720"/>
      </w:pPr>
      <w:r>
        <w:t xml:space="preserve">Бородин А. - Хор половецких девушек из оперы "Князь Игорь" Мусоргский М. - Колокольный звон из оперы "Борис Годунов" </w:t>
      </w:r>
    </w:p>
    <w:p w:rsidR="00327666" w:rsidRDefault="00B943C2">
      <w:pPr>
        <w:spacing w:after="23" w:line="314" w:lineRule="auto"/>
        <w:ind w:left="706" w:right="104" w:hanging="10"/>
        <w:jc w:val="left"/>
      </w:pPr>
      <w:r>
        <w:t xml:space="preserve">Римский-Корсаков Н. - Шествие царя Берендея из оперы "Снегурочка" Глинка М. - Марш </w:t>
      </w:r>
      <w:proofErr w:type="spellStart"/>
      <w:r>
        <w:t>Черномора</w:t>
      </w:r>
      <w:proofErr w:type="spellEnd"/>
      <w:r>
        <w:t xml:space="preserve"> из оперы "Руслан и Людмила" Аренский А. - "Вальс" </w:t>
      </w:r>
    </w:p>
    <w:p w:rsidR="00327666" w:rsidRDefault="00B943C2">
      <w:pPr>
        <w:ind w:left="720" w:right="1057"/>
      </w:pPr>
      <w:r>
        <w:t xml:space="preserve">Чайковский П. - Вальс из оперы "Евгений Онегин" Чайковский П. - "Мой </w:t>
      </w:r>
      <w:proofErr w:type="spellStart"/>
      <w:r>
        <w:t>Лизочек</w:t>
      </w:r>
      <w:proofErr w:type="spellEnd"/>
      <w:r>
        <w:t xml:space="preserve">" </w:t>
      </w:r>
    </w:p>
    <w:p w:rsidR="00327666" w:rsidRDefault="00B943C2">
      <w:pPr>
        <w:ind w:left="720"/>
      </w:pPr>
      <w:r>
        <w:t xml:space="preserve">Глазунов А. - отрывок из балета "Барышня-служанка" </w:t>
      </w:r>
    </w:p>
    <w:p w:rsidR="00327666" w:rsidRDefault="00B943C2">
      <w:pPr>
        <w:spacing w:after="202"/>
        <w:ind w:left="720"/>
      </w:pPr>
      <w:r>
        <w:t xml:space="preserve">Украинская народная песня - "По дороге жук, жук" </w:t>
      </w:r>
    </w:p>
    <w:p w:rsidR="00327666" w:rsidRDefault="00B943C2">
      <w:pPr>
        <w:pStyle w:val="3"/>
        <w:ind w:left="707"/>
      </w:pPr>
      <w:r>
        <w:t xml:space="preserve">Зарубежные композиторы </w:t>
      </w:r>
    </w:p>
    <w:p w:rsidR="00327666" w:rsidRDefault="00B943C2">
      <w:pPr>
        <w:ind w:left="720" w:right="2102"/>
      </w:pPr>
      <w:r>
        <w:t xml:space="preserve">Бах И.С. - Гавот из английской сюиты </w:t>
      </w:r>
      <w:proofErr w:type="spellStart"/>
      <w:r>
        <w:t>g-moll</w:t>
      </w:r>
      <w:proofErr w:type="spellEnd"/>
      <w:r>
        <w:t xml:space="preserve"> 2 ч. </w:t>
      </w:r>
      <w:proofErr w:type="spellStart"/>
      <w:r>
        <w:t>Гуно</w:t>
      </w:r>
      <w:proofErr w:type="spellEnd"/>
      <w:r>
        <w:t xml:space="preserve"> Ш. - Вальс из оперы "Фауст" </w:t>
      </w:r>
    </w:p>
    <w:p w:rsidR="00327666" w:rsidRDefault="00B943C2">
      <w:pPr>
        <w:ind w:left="719" w:right="2240"/>
      </w:pPr>
      <w:r>
        <w:t xml:space="preserve">Григ Э. - "В лесу" (переложение Т.Назаровой) Госсек Ф. - "Гавот" </w:t>
      </w:r>
    </w:p>
    <w:p w:rsidR="00327666" w:rsidRDefault="00B943C2">
      <w:pPr>
        <w:ind w:left="719"/>
      </w:pPr>
      <w:r>
        <w:t xml:space="preserve">Бетховен Л. - "Менуэт из сонаты </w:t>
      </w:r>
      <w:proofErr w:type="spellStart"/>
      <w:r>
        <w:t>g-moll</w:t>
      </w:r>
      <w:proofErr w:type="spellEnd"/>
      <w:r>
        <w:t xml:space="preserve"> 2ч. </w:t>
      </w:r>
    </w:p>
    <w:p w:rsidR="00327666" w:rsidRDefault="00B943C2">
      <w:pPr>
        <w:ind w:left="719"/>
      </w:pPr>
      <w:r>
        <w:t xml:space="preserve">Шуберт Ф. - 4 лендлера </w:t>
      </w:r>
    </w:p>
    <w:p w:rsidR="00327666" w:rsidRDefault="00B943C2">
      <w:pPr>
        <w:ind w:left="719"/>
      </w:pPr>
      <w:r>
        <w:t xml:space="preserve">Рамо Ж. - Тамбурин ( переложение Шеффера А.) </w:t>
      </w:r>
    </w:p>
    <w:p w:rsidR="00327666" w:rsidRDefault="00B943C2">
      <w:pPr>
        <w:ind w:left="719"/>
      </w:pPr>
      <w:r>
        <w:t xml:space="preserve">Мартини Д. - Гавот </w:t>
      </w:r>
    </w:p>
    <w:p w:rsidR="00327666" w:rsidRDefault="00B943C2">
      <w:pPr>
        <w:ind w:left="719"/>
      </w:pPr>
      <w:r>
        <w:t xml:space="preserve">Мендельсон Ф. - "На крыльях песни" (переложение Кедровой А.) </w:t>
      </w:r>
    </w:p>
    <w:p w:rsidR="00327666" w:rsidRDefault="00B943C2">
      <w:pPr>
        <w:ind w:left="719"/>
      </w:pPr>
      <w:r>
        <w:t xml:space="preserve">Шуман Р. - "Сельская песня" </w:t>
      </w:r>
    </w:p>
    <w:p w:rsidR="00327666" w:rsidRDefault="00B943C2">
      <w:pPr>
        <w:ind w:left="719"/>
      </w:pPr>
      <w:r>
        <w:t xml:space="preserve">Шуберт Ф. - "Музыкальный момент" </w:t>
      </w:r>
    </w:p>
    <w:p w:rsidR="00327666" w:rsidRDefault="00B943C2">
      <w:pPr>
        <w:pStyle w:val="3"/>
        <w:spacing w:after="0" w:line="417" w:lineRule="auto"/>
        <w:ind w:left="707" w:right="4383"/>
      </w:pPr>
      <w:r>
        <w:rPr>
          <w:b w:val="0"/>
        </w:rPr>
        <w:t xml:space="preserve">Штраус И. - "Вальс" </w:t>
      </w:r>
      <w:r>
        <w:t xml:space="preserve">Современные композиторы </w:t>
      </w:r>
    </w:p>
    <w:p w:rsidR="00327666" w:rsidRDefault="00B943C2">
      <w:pPr>
        <w:ind w:left="719"/>
      </w:pPr>
      <w:proofErr w:type="spellStart"/>
      <w:r>
        <w:t>Холминов</w:t>
      </w:r>
      <w:proofErr w:type="spellEnd"/>
      <w:r>
        <w:t xml:space="preserve"> А.Н. - "Цыплята" </w:t>
      </w:r>
    </w:p>
    <w:p w:rsidR="00327666" w:rsidRDefault="00B943C2">
      <w:pPr>
        <w:ind w:left="720"/>
      </w:pPr>
      <w:r>
        <w:t xml:space="preserve">Шостакович Д. - "Колыбельная" (переложение Денисов Э.) </w:t>
      </w:r>
    </w:p>
    <w:p w:rsidR="00327666" w:rsidRDefault="00B943C2">
      <w:pPr>
        <w:ind w:left="720"/>
      </w:pPr>
      <w:r>
        <w:t>Хачатурян К.- Галоп из балета "</w:t>
      </w:r>
      <w:proofErr w:type="spellStart"/>
      <w:r>
        <w:t>Чипполино</w:t>
      </w:r>
      <w:proofErr w:type="spellEnd"/>
      <w:r>
        <w:t xml:space="preserve">" </w:t>
      </w:r>
    </w:p>
    <w:p w:rsidR="00327666" w:rsidRDefault="00B943C2">
      <w:pPr>
        <w:ind w:left="720"/>
      </w:pPr>
      <w:proofErr w:type="spellStart"/>
      <w:r>
        <w:t>Роджерс</w:t>
      </w:r>
      <w:proofErr w:type="spellEnd"/>
      <w:r>
        <w:t xml:space="preserve"> Р. - "</w:t>
      </w:r>
      <w:proofErr w:type="spellStart"/>
      <w:r>
        <w:t>Голубая</w:t>
      </w:r>
      <w:proofErr w:type="spellEnd"/>
      <w:r>
        <w:t xml:space="preserve"> луна" </w:t>
      </w:r>
    </w:p>
    <w:p w:rsidR="00327666" w:rsidRDefault="00B943C2">
      <w:pPr>
        <w:ind w:left="720"/>
      </w:pPr>
      <w:proofErr w:type="spellStart"/>
      <w:r>
        <w:lastRenderedPageBreak/>
        <w:t>Агафонников</w:t>
      </w:r>
      <w:proofErr w:type="spellEnd"/>
      <w:r>
        <w:t xml:space="preserve"> Н. - "Веселая мелодия" </w:t>
      </w:r>
    </w:p>
    <w:p w:rsidR="00327666" w:rsidRDefault="00B943C2">
      <w:pPr>
        <w:ind w:left="720"/>
      </w:pPr>
      <w:r>
        <w:t xml:space="preserve">Щедрин Р. - Девичий хоровод из балета "Конек-горбунок" </w:t>
      </w:r>
    </w:p>
    <w:p w:rsidR="00327666" w:rsidRDefault="00B943C2">
      <w:pPr>
        <w:ind w:left="720"/>
      </w:pPr>
      <w:r>
        <w:t xml:space="preserve">Свиридов Г. - "Военный марш" </w:t>
      </w:r>
    </w:p>
    <w:p w:rsidR="00327666" w:rsidRDefault="00B943C2">
      <w:pPr>
        <w:ind w:left="720" w:right="3871"/>
      </w:pPr>
      <w:r>
        <w:t xml:space="preserve">Хачатурян А. - "Вариация Редиски" Зив М. - "Раздумье" </w:t>
      </w:r>
    </w:p>
    <w:p w:rsidR="00327666" w:rsidRDefault="00B943C2">
      <w:pPr>
        <w:ind w:left="719"/>
      </w:pPr>
      <w:proofErr w:type="spellStart"/>
      <w:r>
        <w:t>Халаимов</w:t>
      </w:r>
      <w:proofErr w:type="spellEnd"/>
      <w:r>
        <w:t xml:space="preserve"> С., обработка И. Корольковой - "Дразнилка" </w:t>
      </w:r>
    </w:p>
    <w:p w:rsidR="00327666" w:rsidRDefault="00B943C2">
      <w:pPr>
        <w:ind w:left="719"/>
      </w:pPr>
      <w:proofErr w:type="spellStart"/>
      <w:r>
        <w:t>Фрид</w:t>
      </w:r>
      <w:proofErr w:type="spellEnd"/>
      <w:r>
        <w:t xml:space="preserve"> Г. - "Песня" </w:t>
      </w:r>
    </w:p>
    <w:p w:rsidR="00327666" w:rsidRDefault="00B943C2">
      <w:pPr>
        <w:ind w:left="719"/>
      </w:pPr>
      <w:proofErr w:type="spellStart"/>
      <w:r>
        <w:t>Халаимов</w:t>
      </w:r>
      <w:proofErr w:type="spellEnd"/>
      <w:r>
        <w:t xml:space="preserve"> С. - "Выходной в парке" </w:t>
      </w:r>
    </w:p>
    <w:p w:rsidR="00327666" w:rsidRDefault="00B943C2">
      <w:pPr>
        <w:ind w:left="719"/>
      </w:pPr>
      <w:proofErr w:type="spellStart"/>
      <w:r>
        <w:t>Весняк</w:t>
      </w:r>
      <w:proofErr w:type="spellEnd"/>
      <w:r>
        <w:t xml:space="preserve"> Ю. - "Ария" </w:t>
      </w:r>
    </w:p>
    <w:p w:rsidR="00327666" w:rsidRDefault="00B943C2">
      <w:pPr>
        <w:ind w:left="719"/>
      </w:pPr>
      <w:r>
        <w:t xml:space="preserve">Дога Е. - "Вальс" (переложение </w:t>
      </w:r>
      <w:proofErr w:type="spellStart"/>
      <w:r>
        <w:t>Юмаевой</w:t>
      </w:r>
      <w:proofErr w:type="spellEnd"/>
      <w:r>
        <w:t xml:space="preserve"> Е.) </w:t>
      </w:r>
    </w:p>
    <w:p w:rsidR="00327666" w:rsidRDefault="00B943C2">
      <w:pPr>
        <w:ind w:left="719"/>
      </w:pPr>
      <w:r>
        <w:t xml:space="preserve">Переложение </w:t>
      </w:r>
      <w:proofErr w:type="spellStart"/>
      <w:r>
        <w:t>Жульевой</w:t>
      </w:r>
      <w:proofErr w:type="spellEnd"/>
      <w:r>
        <w:t xml:space="preserve"> Л. - "</w:t>
      </w:r>
      <w:proofErr w:type="spellStart"/>
      <w:r>
        <w:t>Щедрик</w:t>
      </w:r>
      <w:proofErr w:type="spellEnd"/>
      <w:r>
        <w:t xml:space="preserve">" </w:t>
      </w:r>
    </w:p>
    <w:p w:rsidR="00327666" w:rsidRDefault="00B943C2">
      <w:pPr>
        <w:spacing w:after="198"/>
        <w:ind w:left="719"/>
      </w:pPr>
      <w:proofErr w:type="spellStart"/>
      <w:r>
        <w:t>Коровицын</w:t>
      </w:r>
      <w:proofErr w:type="spellEnd"/>
      <w:r>
        <w:t xml:space="preserve"> В. - "Куклы Сеньора Карабаса" </w:t>
      </w:r>
    </w:p>
    <w:p w:rsidR="00327666" w:rsidRDefault="00B943C2">
      <w:pPr>
        <w:pStyle w:val="3"/>
        <w:ind w:left="707"/>
      </w:pPr>
      <w:r>
        <w:t xml:space="preserve">5 класс </w:t>
      </w:r>
    </w:p>
    <w:p w:rsidR="00327666" w:rsidRDefault="00B943C2">
      <w:pPr>
        <w:spacing w:after="146" w:line="314" w:lineRule="auto"/>
        <w:ind w:left="2" w:firstLine="708"/>
        <w:jc w:val="left"/>
      </w:pPr>
      <w:r>
        <w:t xml:space="preserve">В течении года учащийся должен ознакомиться с 6-8 произведениями в качестве чтения с листа в ансамбле и 2-3 играть на память. В репертуаре преимущественно жанровые и характерные произведения. Знакомство с такими </w:t>
      </w:r>
      <w:r>
        <w:tab/>
        <w:t xml:space="preserve">понятиям, </w:t>
      </w:r>
      <w:r>
        <w:tab/>
        <w:t xml:space="preserve">как </w:t>
      </w:r>
      <w:r>
        <w:tab/>
      </w:r>
      <w:proofErr w:type="spellStart"/>
      <w:r>
        <w:t>песенность</w:t>
      </w:r>
      <w:proofErr w:type="spellEnd"/>
      <w:r>
        <w:t xml:space="preserve">, </w:t>
      </w:r>
      <w:r>
        <w:tab/>
      </w:r>
      <w:proofErr w:type="spellStart"/>
      <w:r>
        <w:t>маршевость</w:t>
      </w:r>
      <w:proofErr w:type="spellEnd"/>
      <w:r>
        <w:t xml:space="preserve">, </w:t>
      </w:r>
      <w:r>
        <w:tab/>
      </w:r>
      <w:proofErr w:type="spellStart"/>
      <w:r>
        <w:t>танцевальность</w:t>
      </w:r>
      <w:proofErr w:type="spellEnd"/>
      <w:r>
        <w:t xml:space="preserve"> </w:t>
      </w:r>
      <w:r>
        <w:tab/>
        <w:t xml:space="preserve">и определение их фактуре. </w:t>
      </w:r>
    </w:p>
    <w:p w:rsidR="00327666" w:rsidRDefault="00B943C2">
      <w:pPr>
        <w:spacing w:after="23" w:line="314" w:lineRule="auto"/>
        <w:ind w:left="706" w:right="4760" w:hanging="10"/>
        <w:jc w:val="left"/>
      </w:pPr>
      <w:r>
        <w:rPr>
          <w:b/>
        </w:rPr>
        <w:t xml:space="preserve">Русские композиторы </w:t>
      </w:r>
      <w:r>
        <w:t xml:space="preserve">Бородин А. - Полька </w:t>
      </w:r>
      <w:proofErr w:type="spellStart"/>
      <w:r>
        <w:t>d-moll</w:t>
      </w:r>
      <w:proofErr w:type="spellEnd"/>
      <w:r>
        <w:t xml:space="preserve"> Чайковский П.: </w:t>
      </w:r>
    </w:p>
    <w:p w:rsidR="00327666" w:rsidRDefault="00B943C2">
      <w:pPr>
        <w:spacing w:after="40"/>
        <w:ind w:left="1152"/>
      </w:pPr>
      <w:r>
        <w:rPr>
          <w:rFonts w:ascii="Segoe UI Symbol" w:eastAsia="Segoe UI Symbol" w:hAnsi="Segoe UI Symbol" w:cs="Segoe UI Symbol"/>
        </w:rPr>
        <w:t>−</w:t>
      </w:r>
      <w:r>
        <w:t>"</w:t>
      </w:r>
      <w:proofErr w:type="spellStart"/>
      <w:r>
        <w:t>Ната-вальс</w:t>
      </w:r>
      <w:proofErr w:type="spellEnd"/>
      <w:r>
        <w:t xml:space="preserve">" </w:t>
      </w:r>
    </w:p>
    <w:p w:rsidR="00327666" w:rsidRDefault="00B943C2">
      <w:pPr>
        <w:spacing w:after="40"/>
        <w:ind w:left="1152"/>
      </w:pPr>
      <w:r>
        <w:rPr>
          <w:rFonts w:ascii="Segoe UI Symbol" w:eastAsia="Segoe UI Symbol" w:hAnsi="Segoe UI Symbol" w:cs="Segoe UI Symbol"/>
        </w:rPr>
        <w:t>−</w:t>
      </w:r>
      <w:r>
        <w:t xml:space="preserve">"Вальс цветов" из балета "Щелкунчик" </w:t>
      </w:r>
    </w:p>
    <w:p w:rsidR="00327666" w:rsidRDefault="00B943C2">
      <w:pPr>
        <w:spacing w:after="42"/>
        <w:ind w:left="1152"/>
      </w:pPr>
      <w:r>
        <w:rPr>
          <w:rFonts w:ascii="Segoe UI Symbol" w:eastAsia="Segoe UI Symbol" w:hAnsi="Segoe UI Symbol" w:cs="Segoe UI Symbol"/>
        </w:rPr>
        <w:t>−</w:t>
      </w:r>
      <w:r>
        <w:t xml:space="preserve">" Вальс" из балета "Спящая красавица" </w:t>
      </w:r>
    </w:p>
    <w:p w:rsidR="00327666" w:rsidRDefault="00B943C2">
      <w:pPr>
        <w:spacing w:after="19"/>
        <w:ind w:left="1152"/>
      </w:pPr>
      <w:r>
        <w:rPr>
          <w:rFonts w:ascii="Segoe UI Symbol" w:eastAsia="Segoe UI Symbol" w:hAnsi="Segoe UI Symbol" w:cs="Segoe UI Symbol"/>
        </w:rPr>
        <w:t>−</w:t>
      </w:r>
      <w:r>
        <w:t xml:space="preserve">"Трепак" из балета "Щелкунчик" </w:t>
      </w:r>
    </w:p>
    <w:p w:rsidR="00327666" w:rsidRDefault="00B943C2">
      <w:pPr>
        <w:ind w:left="719"/>
      </w:pPr>
      <w:r>
        <w:t>Мусоргский М. - Гопак из оперы "</w:t>
      </w:r>
      <w:proofErr w:type="spellStart"/>
      <w:r>
        <w:t>Сорочинская</w:t>
      </w:r>
      <w:proofErr w:type="spellEnd"/>
      <w:r>
        <w:t xml:space="preserve"> ярмарка" </w:t>
      </w:r>
    </w:p>
    <w:p w:rsidR="00327666" w:rsidRDefault="00B943C2">
      <w:pPr>
        <w:ind w:left="719"/>
      </w:pPr>
      <w:r>
        <w:t xml:space="preserve">Рахманинов С. - Итальянская полька </w:t>
      </w:r>
    </w:p>
    <w:p w:rsidR="00327666" w:rsidRDefault="00B943C2">
      <w:pPr>
        <w:ind w:left="719" w:right="1475"/>
      </w:pPr>
      <w:r>
        <w:t xml:space="preserve">Чайковский П. - Отрывки из балета "Лебединое озеро" Кюи Ц.: </w:t>
      </w:r>
    </w:p>
    <w:p w:rsidR="00327666" w:rsidRDefault="00B943C2">
      <w:pPr>
        <w:spacing w:after="37"/>
        <w:ind w:left="1152"/>
      </w:pPr>
      <w:r>
        <w:rPr>
          <w:rFonts w:ascii="Segoe UI Symbol" w:eastAsia="Segoe UI Symbol" w:hAnsi="Segoe UI Symbol" w:cs="Segoe UI Symbol"/>
        </w:rPr>
        <w:t>−</w:t>
      </w:r>
      <w:r>
        <w:t xml:space="preserve">«Кукольный бал» </w:t>
      </w:r>
    </w:p>
    <w:p w:rsidR="00327666" w:rsidRDefault="00B943C2">
      <w:pPr>
        <w:spacing w:line="320" w:lineRule="auto"/>
        <w:ind w:left="710" w:right="5122" w:firstLine="432"/>
      </w:pPr>
      <w:r>
        <w:rPr>
          <w:rFonts w:ascii="Segoe UI Symbol" w:eastAsia="Segoe UI Symbol" w:hAnsi="Segoe UI Symbol" w:cs="Segoe UI Symbol"/>
        </w:rPr>
        <w:t>−</w:t>
      </w:r>
      <w:r>
        <w:t xml:space="preserve">«На Востоке» Глазунов А.: </w:t>
      </w:r>
    </w:p>
    <w:p w:rsidR="00327666" w:rsidRDefault="00B943C2">
      <w:pPr>
        <w:spacing w:after="37"/>
        <w:ind w:left="1151"/>
      </w:pPr>
      <w:r>
        <w:rPr>
          <w:rFonts w:ascii="Segoe UI Symbol" w:eastAsia="Segoe UI Symbol" w:hAnsi="Segoe UI Symbol" w:cs="Segoe UI Symbol"/>
        </w:rPr>
        <w:lastRenderedPageBreak/>
        <w:t>−</w:t>
      </w:r>
      <w:r>
        <w:t xml:space="preserve">«Пиццикато» </w:t>
      </w:r>
    </w:p>
    <w:p w:rsidR="00327666" w:rsidRDefault="00B943C2">
      <w:pPr>
        <w:spacing w:after="20"/>
        <w:ind w:left="1151"/>
      </w:pPr>
      <w:r>
        <w:rPr>
          <w:rFonts w:ascii="Segoe UI Symbol" w:eastAsia="Segoe UI Symbol" w:hAnsi="Segoe UI Symbol" w:cs="Segoe UI Symbol"/>
        </w:rPr>
        <w:t>−</w:t>
      </w:r>
      <w:r>
        <w:t xml:space="preserve">«Романеска» </w:t>
      </w:r>
    </w:p>
    <w:p w:rsidR="00327666" w:rsidRDefault="00B943C2">
      <w:pPr>
        <w:ind w:left="720"/>
      </w:pPr>
      <w:r>
        <w:t xml:space="preserve">Аренский А. - «Марш памяти А.В.Суворова» </w:t>
      </w:r>
    </w:p>
    <w:p w:rsidR="00327666" w:rsidRDefault="00B943C2">
      <w:pPr>
        <w:ind w:left="719"/>
      </w:pPr>
      <w:r>
        <w:t xml:space="preserve">Чайковский П. - «Вальс снежных хлопьев» из балета «Щелкунчик» </w:t>
      </w:r>
    </w:p>
    <w:p w:rsidR="00327666" w:rsidRDefault="00B943C2">
      <w:pPr>
        <w:ind w:left="11"/>
      </w:pPr>
      <w:r>
        <w:t xml:space="preserve">(сокращенная версия) </w:t>
      </w:r>
    </w:p>
    <w:p w:rsidR="00327666" w:rsidRDefault="00B943C2">
      <w:pPr>
        <w:spacing w:after="203"/>
        <w:ind w:left="719"/>
      </w:pPr>
      <w:r>
        <w:t xml:space="preserve">Чайковский П. - «Танец феи Драже» из балета «Щелкунчик» </w:t>
      </w:r>
    </w:p>
    <w:p w:rsidR="005861B9" w:rsidRDefault="005861B9">
      <w:pPr>
        <w:pStyle w:val="3"/>
        <w:ind w:left="707"/>
      </w:pPr>
    </w:p>
    <w:p w:rsidR="00327666" w:rsidRDefault="00B943C2">
      <w:pPr>
        <w:pStyle w:val="3"/>
        <w:ind w:left="707"/>
      </w:pPr>
      <w:r>
        <w:t xml:space="preserve">Зарубежные композиторы </w:t>
      </w:r>
    </w:p>
    <w:p w:rsidR="00327666" w:rsidRDefault="00B943C2">
      <w:pPr>
        <w:ind w:left="719"/>
      </w:pPr>
      <w:r>
        <w:t xml:space="preserve">Бах И.С. - "Шутка" </w:t>
      </w:r>
    </w:p>
    <w:p w:rsidR="00327666" w:rsidRDefault="00B943C2">
      <w:pPr>
        <w:ind w:left="719" w:right="4222"/>
      </w:pPr>
      <w:r>
        <w:t xml:space="preserve">Бетховен Л. - Шесть вариаций Брамс И.: </w:t>
      </w:r>
    </w:p>
    <w:p w:rsidR="00327666" w:rsidRDefault="00B943C2">
      <w:pPr>
        <w:spacing w:after="33"/>
        <w:ind w:left="1151"/>
      </w:pPr>
      <w:r>
        <w:rPr>
          <w:rFonts w:ascii="Segoe UI Symbol" w:eastAsia="Segoe UI Symbol" w:hAnsi="Segoe UI Symbol" w:cs="Segoe UI Symbol"/>
        </w:rPr>
        <w:t>−</w:t>
      </w:r>
      <w:r>
        <w:t xml:space="preserve">"Вальс" ор.39 № 1,2,5 </w:t>
      </w:r>
    </w:p>
    <w:p w:rsidR="00327666" w:rsidRDefault="00B943C2">
      <w:pPr>
        <w:ind w:left="710" w:right="3438" w:firstLine="432"/>
      </w:pPr>
      <w:r>
        <w:rPr>
          <w:rFonts w:ascii="Segoe UI Symbol" w:eastAsia="Segoe UI Symbol" w:hAnsi="Segoe UI Symbol" w:cs="Segoe UI Symbol"/>
        </w:rPr>
        <w:t>−</w:t>
      </w:r>
      <w:r>
        <w:t xml:space="preserve">Вариации на тему р.н.п. "Ветка" Григ Э.: </w:t>
      </w:r>
    </w:p>
    <w:p w:rsidR="00327666" w:rsidRDefault="00B943C2">
      <w:pPr>
        <w:spacing w:after="33"/>
        <w:ind w:left="1151"/>
      </w:pPr>
      <w:r>
        <w:rPr>
          <w:rFonts w:ascii="Segoe UI Symbol" w:eastAsia="Segoe UI Symbol" w:hAnsi="Segoe UI Symbol" w:cs="Segoe UI Symbol"/>
        </w:rPr>
        <w:t>−</w:t>
      </w:r>
      <w:r>
        <w:t xml:space="preserve">"Песня </w:t>
      </w:r>
      <w:proofErr w:type="spellStart"/>
      <w:r>
        <w:t>Сольвейг</w:t>
      </w:r>
      <w:proofErr w:type="spellEnd"/>
      <w:r>
        <w:t xml:space="preserve">" </w:t>
      </w:r>
    </w:p>
    <w:p w:rsidR="00327666" w:rsidRDefault="00B943C2">
      <w:pPr>
        <w:spacing w:after="34"/>
        <w:ind w:left="1151"/>
      </w:pPr>
      <w:r>
        <w:rPr>
          <w:rFonts w:ascii="Segoe UI Symbol" w:eastAsia="Segoe UI Symbol" w:hAnsi="Segoe UI Symbol" w:cs="Segoe UI Symbol"/>
        </w:rPr>
        <w:t>−</w:t>
      </w:r>
      <w:r>
        <w:t xml:space="preserve">"Утро" </w:t>
      </w:r>
    </w:p>
    <w:p w:rsidR="00327666" w:rsidRDefault="00B943C2">
      <w:pPr>
        <w:spacing w:after="40"/>
        <w:ind w:left="1151"/>
      </w:pPr>
      <w:r>
        <w:rPr>
          <w:rFonts w:ascii="Segoe UI Symbol" w:eastAsia="Segoe UI Symbol" w:hAnsi="Segoe UI Symbol" w:cs="Segoe UI Symbol"/>
        </w:rPr>
        <w:t>−</w:t>
      </w:r>
      <w:r>
        <w:t xml:space="preserve">"Танец </w:t>
      </w:r>
      <w:proofErr w:type="spellStart"/>
      <w:r>
        <w:t>Анитры</w:t>
      </w:r>
      <w:proofErr w:type="spellEnd"/>
      <w:r>
        <w:t xml:space="preserve">" </w:t>
      </w:r>
    </w:p>
    <w:p w:rsidR="00327666" w:rsidRDefault="00B943C2">
      <w:pPr>
        <w:ind w:left="710" w:right="4286" w:firstLine="432"/>
      </w:pPr>
      <w:r>
        <w:rPr>
          <w:rFonts w:ascii="Segoe UI Symbol" w:eastAsia="Segoe UI Symbol" w:hAnsi="Segoe UI Symbol" w:cs="Segoe UI Symbol"/>
        </w:rPr>
        <w:t>−</w:t>
      </w:r>
      <w:r>
        <w:t xml:space="preserve">"Норвежский танец"№2 Вебер К. - "Рондо" </w:t>
      </w:r>
      <w:proofErr w:type="spellStart"/>
      <w:r>
        <w:t>G-dur</w:t>
      </w:r>
      <w:proofErr w:type="spellEnd"/>
      <w:r>
        <w:t xml:space="preserve"> </w:t>
      </w:r>
    </w:p>
    <w:p w:rsidR="00327666" w:rsidRDefault="00B943C2">
      <w:pPr>
        <w:ind w:left="719"/>
      </w:pPr>
      <w:r>
        <w:t xml:space="preserve">Шуберт Ф. - "Военный марш" </w:t>
      </w:r>
    </w:p>
    <w:p w:rsidR="00327666" w:rsidRDefault="00B943C2">
      <w:pPr>
        <w:spacing w:after="0" w:line="320" w:lineRule="auto"/>
        <w:ind w:left="2" w:firstLine="708"/>
      </w:pPr>
      <w:proofErr w:type="spellStart"/>
      <w:r>
        <w:t>Черчилл</w:t>
      </w:r>
      <w:proofErr w:type="spellEnd"/>
      <w:r>
        <w:t xml:space="preserve"> Ф. - фрагменты из музыки к мультфильму «Белоснежка и семь гномов» переложение для фортепиано в 4 руки </w:t>
      </w:r>
      <w:proofErr w:type="spellStart"/>
      <w:r>
        <w:t>Неволовича</w:t>
      </w:r>
      <w:proofErr w:type="spellEnd"/>
      <w:r>
        <w:t xml:space="preserve"> А. </w:t>
      </w:r>
    </w:p>
    <w:p w:rsidR="00327666" w:rsidRDefault="00B943C2">
      <w:pPr>
        <w:ind w:left="719"/>
      </w:pPr>
      <w:r>
        <w:t>Гершвин Д. - "Колыбельная Клары" из оперы "</w:t>
      </w:r>
      <w:proofErr w:type="spellStart"/>
      <w:r>
        <w:t>Порги</w:t>
      </w:r>
      <w:proofErr w:type="spellEnd"/>
      <w:r>
        <w:t xml:space="preserve"> и </w:t>
      </w:r>
      <w:proofErr w:type="spellStart"/>
      <w:r>
        <w:t>Бесс</w:t>
      </w:r>
      <w:proofErr w:type="spellEnd"/>
      <w:r>
        <w:t xml:space="preserve">" </w:t>
      </w:r>
    </w:p>
    <w:p w:rsidR="00327666" w:rsidRDefault="00B943C2">
      <w:pPr>
        <w:ind w:left="719"/>
      </w:pPr>
      <w:r>
        <w:t xml:space="preserve">Штраус И. - "Полька" </w:t>
      </w:r>
    </w:p>
    <w:p w:rsidR="00327666" w:rsidRDefault="00B943C2">
      <w:pPr>
        <w:ind w:left="719"/>
      </w:pPr>
      <w:r>
        <w:t xml:space="preserve">Шуберт Ф. - Экосезы ор.49 </w:t>
      </w:r>
    </w:p>
    <w:p w:rsidR="00327666" w:rsidRDefault="00B943C2">
      <w:pPr>
        <w:spacing w:after="203"/>
        <w:ind w:left="718"/>
      </w:pPr>
      <w:r>
        <w:t xml:space="preserve">Шуман Р. - "Вальс" из сюиты "Детский бал" </w:t>
      </w:r>
    </w:p>
    <w:p w:rsidR="00327666" w:rsidRDefault="00B943C2">
      <w:pPr>
        <w:spacing w:after="0" w:line="403" w:lineRule="auto"/>
        <w:ind w:left="707" w:right="3504" w:hanging="10"/>
        <w:jc w:val="left"/>
      </w:pPr>
      <w:r>
        <w:rPr>
          <w:b/>
        </w:rPr>
        <w:t xml:space="preserve">Современные композиторы </w:t>
      </w:r>
      <w:proofErr w:type="spellStart"/>
      <w:r>
        <w:t>Кабалевский</w:t>
      </w:r>
      <w:proofErr w:type="spellEnd"/>
      <w:r>
        <w:t xml:space="preserve"> Д.: </w:t>
      </w:r>
    </w:p>
    <w:p w:rsidR="00327666" w:rsidRDefault="00B943C2">
      <w:pPr>
        <w:spacing w:after="38"/>
        <w:ind w:left="1151"/>
      </w:pPr>
      <w:r>
        <w:rPr>
          <w:rFonts w:ascii="Segoe UI Symbol" w:eastAsia="Segoe UI Symbol" w:hAnsi="Segoe UI Symbol" w:cs="Segoe UI Symbol"/>
        </w:rPr>
        <w:t>−</w:t>
      </w:r>
      <w:r>
        <w:t xml:space="preserve">"Школьные годы" </w:t>
      </w:r>
    </w:p>
    <w:p w:rsidR="00327666" w:rsidRDefault="00B943C2">
      <w:pPr>
        <w:ind w:left="710" w:right="4260" w:firstLine="432"/>
      </w:pPr>
      <w:r>
        <w:rPr>
          <w:rFonts w:ascii="Segoe UI Symbol" w:eastAsia="Segoe UI Symbol" w:hAnsi="Segoe UI Symbol" w:cs="Segoe UI Symbol"/>
        </w:rPr>
        <w:t>−</w:t>
      </w:r>
      <w:r>
        <w:t xml:space="preserve">Гавот из "Комедиантов" Глиэр Р.: </w:t>
      </w:r>
    </w:p>
    <w:p w:rsidR="00327666" w:rsidRDefault="00B943C2">
      <w:pPr>
        <w:spacing w:after="40"/>
        <w:ind w:left="1151"/>
      </w:pPr>
      <w:r>
        <w:rPr>
          <w:rFonts w:ascii="Segoe UI Symbol" w:eastAsia="Segoe UI Symbol" w:hAnsi="Segoe UI Symbol" w:cs="Segoe UI Symbol"/>
        </w:rPr>
        <w:t>−</w:t>
      </w:r>
      <w:r>
        <w:t xml:space="preserve">"Бравурная мазурка" </w:t>
      </w:r>
    </w:p>
    <w:p w:rsidR="00327666" w:rsidRDefault="00B943C2">
      <w:pPr>
        <w:spacing w:after="9" w:line="320" w:lineRule="auto"/>
        <w:ind w:left="710" w:right="1022" w:firstLine="432"/>
      </w:pPr>
      <w:r>
        <w:rPr>
          <w:rFonts w:ascii="Segoe UI Symbol" w:eastAsia="Segoe UI Symbol" w:hAnsi="Segoe UI Symbol" w:cs="Segoe UI Symbol"/>
        </w:rPr>
        <w:lastRenderedPageBreak/>
        <w:t>−</w:t>
      </w:r>
      <w:r>
        <w:t xml:space="preserve">Танец на площади из балета "Медный всадник" Гаврилин В.: </w:t>
      </w:r>
    </w:p>
    <w:p w:rsidR="00327666" w:rsidRDefault="00B943C2">
      <w:pPr>
        <w:spacing w:after="7"/>
        <w:ind w:left="1151"/>
      </w:pPr>
      <w:r>
        <w:rPr>
          <w:rFonts w:ascii="Segoe UI Symbol" w:eastAsia="Segoe UI Symbol" w:hAnsi="Segoe UI Symbol" w:cs="Segoe UI Symbol"/>
        </w:rPr>
        <w:t>−</w:t>
      </w:r>
      <w:r>
        <w:t xml:space="preserve">"Часики" </w:t>
      </w:r>
    </w:p>
    <w:p w:rsidR="00327666" w:rsidRDefault="00B943C2">
      <w:pPr>
        <w:spacing w:after="28"/>
        <w:ind w:left="1151"/>
      </w:pPr>
      <w:r>
        <w:rPr>
          <w:rFonts w:ascii="Segoe UI Symbol" w:eastAsia="Segoe UI Symbol" w:hAnsi="Segoe UI Symbol" w:cs="Segoe UI Symbol"/>
        </w:rPr>
        <w:t>−</w:t>
      </w:r>
      <w:r>
        <w:t xml:space="preserve">"Марш" </w:t>
      </w:r>
      <w:proofErr w:type="spellStart"/>
      <w:r>
        <w:t>B-dur</w:t>
      </w:r>
      <w:proofErr w:type="spellEnd"/>
      <w:r>
        <w:t xml:space="preserve"> </w:t>
      </w:r>
    </w:p>
    <w:p w:rsidR="00327666" w:rsidRDefault="00B943C2">
      <w:pPr>
        <w:spacing w:after="0" w:line="319" w:lineRule="auto"/>
        <w:ind w:left="710" w:right="4643" w:firstLine="432"/>
      </w:pPr>
      <w:r>
        <w:rPr>
          <w:rFonts w:ascii="Segoe UI Symbol" w:eastAsia="Segoe UI Symbol" w:hAnsi="Segoe UI Symbol" w:cs="Segoe UI Symbol"/>
        </w:rPr>
        <w:t>−</w:t>
      </w:r>
      <w:r>
        <w:t xml:space="preserve">«Веселая прогулка» </w:t>
      </w:r>
      <w:proofErr w:type="spellStart"/>
      <w:r>
        <w:t>Гедике</w:t>
      </w:r>
      <w:proofErr w:type="spellEnd"/>
      <w:r>
        <w:t xml:space="preserve"> А. - «Марш» </w:t>
      </w:r>
    </w:p>
    <w:p w:rsidR="00327666" w:rsidRDefault="00B943C2">
      <w:pPr>
        <w:spacing w:after="23" w:line="314" w:lineRule="auto"/>
        <w:ind w:left="706" w:right="4760" w:hanging="10"/>
        <w:jc w:val="left"/>
      </w:pPr>
      <w:proofErr w:type="spellStart"/>
      <w:r>
        <w:t>Пахмутова</w:t>
      </w:r>
      <w:proofErr w:type="spellEnd"/>
      <w:r>
        <w:t xml:space="preserve"> А. - «Дорожная» Петрова О. - "Цирк" Прокофьева С.: </w:t>
      </w:r>
    </w:p>
    <w:p w:rsidR="00327666" w:rsidRDefault="00B943C2">
      <w:pPr>
        <w:ind w:left="1151" w:right="3451"/>
      </w:pPr>
      <w:r>
        <w:rPr>
          <w:rFonts w:ascii="Segoe UI Symbol" w:eastAsia="Segoe UI Symbol" w:hAnsi="Segoe UI Symbol" w:cs="Segoe UI Symbol"/>
        </w:rPr>
        <w:t>−</w:t>
      </w:r>
      <w:r>
        <w:t xml:space="preserve">"Гавот" из Классической симфонии </w:t>
      </w:r>
      <w:r>
        <w:rPr>
          <w:rFonts w:ascii="Segoe UI Symbol" w:eastAsia="Segoe UI Symbol" w:hAnsi="Segoe UI Symbol" w:cs="Segoe UI Symbol"/>
        </w:rPr>
        <w:t>−</w:t>
      </w:r>
      <w:r>
        <w:t>"</w:t>
      </w:r>
      <w:proofErr w:type="spellStart"/>
      <w:r>
        <w:t>Бурре</w:t>
      </w:r>
      <w:proofErr w:type="spellEnd"/>
      <w:r>
        <w:t xml:space="preserve">" </w:t>
      </w:r>
    </w:p>
    <w:p w:rsidR="00327666" w:rsidRDefault="00B943C2">
      <w:pPr>
        <w:spacing w:after="42"/>
        <w:ind w:left="1151"/>
      </w:pPr>
      <w:r>
        <w:rPr>
          <w:rFonts w:ascii="Segoe UI Symbol" w:eastAsia="Segoe UI Symbol" w:hAnsi="Segoe UI Symbol" w:cs="Segoe UI Symbol"/>
        </w:rPr>
        <w:t>−</w:t>
      </w:r>
      <w:r>
        <w:t xml:space="preserve">"Вальс" из балета "Золушка" </w:t>
      </w:r>
    </w:p>
    <w:p w:rsidR="00327666" w:rsidRDefault="00B943C2">
      <w:pPr>
        <w:spacing w:after="18"/>
        <w:ind w:left="1151"/>
      </w:pPr>
      <w:r>
        <w:rPr>
          <w:rFonts w:ascii="Segoe UI Symbol" w:eastAsia="Segoe UI Symbol" w:hAnsi="Segoe UI Symbol" w:cs="Segoe UI Symbol"/>
        </w:rPr>
        <w:t>−</w:t>
      </w:r>
      <w:r>
        <w:t xml:space="preserve">Пьесы из балета "Ромео и Джульетта" </w:t>
      </w:r>
    </w:p>
    <w:p w:rsidR="00327666" w:rsidRDefault="00B943C2">
      <w:pPr>
        <w:ind w:left="719"/>
      </w:pPr>
      <w:r>
        <w:t xml:space="preserve">Свиридов Г. - "Пастораль" </w:t>
      </w:r>
    </w:p>
    <w:p w:rsidR="00327666" w:rsidRDefault="00B943C2">
      <w:pPr>
        <w:ind w:left="719"/>
      </w:pPr>
      <w:r>
        <w:t xml:space="preserve">Молчанов К. - "Журавлиная песня" </w:t>
      </w:r>
    </w:p>
    <w:p w:rsidR="00327666" w:rsidRDefault="00B943C2">
      <w:pPr>
        <w:ind w:left="719"/>
      </w:pPr>
      <w:r>
        <w:t>Хачатурян К. - "Помидор" из балета "</w:t>
      </w:r>
      <w:proofErr w:type="spellStart"/>
      <w:r>
        <w:t>Чипполино</w:t>
      </w:r>
      <w:proofErr w:type="spellEnd"/>
      <w:r>
        <w:t xml:space="preserve">" </w:t>
      </w:r>
    </w:p>
    <w:p w:rsidR="00327666" w:rsidRDefault="00B943C2">
      <w:pPr>
        <w:ind w:left="719"/>
      </w:pPr>
      <w:proofErr w:type="spellStart"/>
      <w:r>
        <w:t>Парцхаладзе</w:t>
      </w:r>
      <w:proofErr w:type="spellEnd"/>
      <w:r>
        <w:t xml:space="preserve"> Е. - "В цирке" </w:t>
      </w:r>
    </w:p>
    <w:p w:rsidR="00327666" w:rsidRDefault="00B943C2">
      <w:pPr>
        <w:ind w:left="719"/>
      </w:pPr>
      <w:r>
        <w:t xml:space="preserve">Шостакович Д. - "Элегия" (для 2-х фортепиано) </w:t>
      </w:r>
    </w:p>
    <w:p w:rsidR="00327666" w:rsidRDefault="00B943C2">
      <w:pPr>
        <w:ind w:left="719"/>
      </w:pPr>
      <w:r>
        <w:t xml:space="preserve">Свиридов Г. - "Зимняя дорога" (для 2-х фортепиано) </w:t>
      </w:r>
    </w:p>
    <w:p w:rsidR="00327666" w:rsidRDefault="00B943C2">
      <w:pPr>
        <w:ind w:left="719"/>
      </w:pPr>
      <w:proofErr w:type="spellStart"/>
      <w:r>
        <w:t>Неволович</w:t>
      </w:r>
      <w:proofErr w:type="spellEnd"/>
      <w:r>
        <w:t xml:space="preserve"> А. - "Три поросенка" </w:t>
      </w:r>
    </w:p>
    <w:p w:rsidR="00327666" w:rsidRDefault="00B943C2">
      <w:pPr>
        <w:ind w:left="719"/>
      </w:pPr>
      <w:proofErr w:type="spellStart"/>
      <w:r>
        <w:t>Баневич</w:t>
      </w:r>
      <w:proofErr w:type="spellEnd"/>
      <w:r>
        <w:t xml:space="preserve"> С. - "Бесенок" </w:t>
      </w:r>
    </w:p>
    <w:p w:rsidR="00327666" w:rsidRDefault="00B943C2">
      <w:pPr>
        <w:ind w:left="720"/>
      </w:pPr>
      <w:r>
        <w:t xml:space="preserve">М.Матвеев - «Столик, накройся!» </w:t>
      </w:r>
    </w:p>
    <w:p w:rsidR="00327666" w:rsidRDefault="00B943C2">
      <w:pPr>
        <w:ind w:left="719" w:right="1983"/>
      </w:pPr>
      <w:r>
        <w:t xml:space="preserve">"Молдавская фантазия" – обработка Поповой Н. </w:t>
      </w:r>
      <w:proofErr w:type="spellStart"/>
      <w:r>
        <w:t>Балаев</w:t>
      </w:r>
      <w:proofErr w:type="spellEnd"/>
      <w:r>
        <w:t xml:space="preserve"> Г. - "Ноктюрн" </w:t>
      </w:r>
    </w:p>
    <w:p w:rsidR="00327666" w:rsidRDefault="00B943C2">
      <w:pPr>
        <w:spacing w:after="0" w:line="320" w:lineRule="auto"/>
        <w:ind w:left="2" w:firstLine="708"/>
      </w:pPr>
      <w:proofErr w:type="spellStart"/>
      <w:r>
        <w:t>Неволович</w:t>
      </w:r>
      <w:proofErr w:type="spellEnd"/>
      <w:r>
        <w:t xml:space="preserve"> А. - три пьесы из цикла «В сказочном королевстве»: «Сапожные человечки», «Колыбельная Белоснежки», «На балу» </w:t>
      </w:r>
    </w:p>
    <w:p w:rsidR="00327666" w:rsidRDefault="00B943C2">
      <w:pPr>
        <w:ind w:left="2" w:firstLine="708"/>
      </w:pPr>
      <w:proofErr w:type="spellStart"/>
      <w:r>
        <w:t>Цфасман</w:t>
      </w:r>
      <w:proofErr w:type="spellEnd"/>
      <w:r>
        <w:t xml:space="preserve"> А. - «Я хочу танцевать» переложение Г.Цыгановой для 2-х фортепиано </w:t>
      </w:r>
    </w:p>
    <w:p w:rsidR="00327666" w:rsidRDefault="00B943C2">
      <w:pPr>
        <w:ind w:left="720"/>
      </w:pPr>
      <w:r>
        <w:t xml:space="preserve">В.Соловьев - «Полька» </w:t>
      </w:r>
    </w:p>
    <w:p w:rsidR="00327666" w:rsidRDefault="00B943C2">
      <w:pPr>
        <w:ind w:left="720"/>
      </w:pPr>
      <w:r>
        <w:t xml:space="preserve">Сиротин С. - "Полька-Карабас" </w:t>
      </w:r>
    </w:p>
    <w:p w:rsidR="00327666" w:rsidRDefault="00B943C2">
      <w:pPr>
        <w:spacing w:after="189"/>
        <w:ind w:left="719" w:right="3913"/>
      </w:pPr>
      <w:r>
        <w:t xml:space="preserve">Малевич М. - Золушка грустит" </w:t>
      </w:r>
      <w:proofErr w:type="spellStart"/>
      <w:r>
        <w:t>Весняк</w:t>
      </w:r>
      <w:proofErr w:type="spellEnd"/>
      <w:r>
        <w:t xml:space="preserve"> Ю. - "</w:t>
      </w:r>
      <w:proofErr w:type="spellStart"/>
      <w:r>
        <w:t>Карлсон</w:t>
      </w:r>
      <w:proofErr w:type="spellEnd"/>
      <w:r>
        <w:t xml:space="preserve">" </w:t>
      </w:r>
    </w:p>
    <w:p w:rsidR="00327666" w:rsidRDefault="00B943C2">
      <w:pPr>
        <w:pStyle w:val="3"/>
        <w:ind w:left="707"/>
      </w:pPr>
      <w:r>
        <w:lastRenderedPageBreak/>
        <w:t xml:space="preserve">6 класс </w:t>
      </w:r>
    </w:p>
    <w:p w:rsidR="00EA6B56" w:rsidRDefault="00B943C2">
      <w:pPr>
        <w:spacing w:after="173"/>
        <w:ind w:left="3" w:firstLine="708"/>
      </w:pPr>
      <w:r>
        <w:t xml:space="preserve">В течении года учащийся должен ознакомиться с 4-6 различными произведениями и 2-3 играть на память. В репертуаре преимущественно жанровые и характерные пьесы, джазовые произведения, а также отрывки из опер и балетов (облегченные переложения для фортепиано). </w:t>
      </w:r>
    </w:p>
    <w:p w:rsidR="005861B9" w:rsidRDefault="005861B9">
      <w:pPr>
        <w:spacing w:after="173"/>
        <w:ind w:left="3" w:firstLine="708"/>
        <w:rPr>
          <w:b/>
        </w:rPr>
      </w:pPr>
    </w:p>
    <w:p w:rsidR="005861B9" w:rsidRDefault="005861B9">
      <w:pPr>
        <w:spacing w:after="173"/>
        <w:ind w:left="3" w:firstLine="708"/>
        <w:rPr>
          <w:b/>
        </w:rPr>
      </w:pPr>
    </w:p>
    <w:p w:rsidR="00327666" w:rsidRDefault="00B943C2">
      <w:pPr>
        <w:spacing w:after="173"/>
        <w:ind w:left="3" w:firstLine="708"/>
      </w:pPr>
      <w:r>
        <w:rPr>
          <w:b/>
        </w:rPr>
        <w:t xml:space="preserve">Русские композиторы </w:t>
      </w:r>
    </w:p>
    <w:p w:rsidR="00327666" w:rsidRDefault="00B943C2">
      <w:pPr>
        <w:ind w:left="720"/>
      </w:pPr>
      <w:proofErr w:type="spellStart"/>
      <w:r>
        <w:t>Балакирев</w:t>
      </w:r>
      <w:proofErr w:type="spellEnd"/>
      <w:r>
        <w:t xml:space="preserve"> М. - «Песенка без слов» </w:t>
      </w:r>
    </w:p>
    <w:p w:rsidR="00327666" w:rsidRDefault="00B943C2">
      <w:pPr>
        <w:spacing w:after="23" w:line="314" w:lineRule="auto"/>
        <w:ind w:left="706" w:right="1300" w:hanging="10"/>
        <w:jc w:val="left"/>
      </w:pPr>
      <w:r>
        <w:t xml:space="preserve">Глазунов А. - «Фантастический танец» из балета «Раймонда» Рахманинов С. - Романс соч.11 «Русская песня» Чайковский П.: </w:t>
      </w:r>
    </w:p>
    <w:p w:rsidR="00327666" w:rsidRDefault="00B943C2">
      <w:pPr>
        <w:spacing w:after="43"/>
        <w:ind w:left="1152"/>
      </w:pPr>
      <w:r>
        <w:rPr>
          <w:rFonts w:ascii="Segoe UI Symbol" w:eastAsia="Segoe UI Symbol" w:hAnsi="Segoe UI Symbol" w:cs="Segoe UI Symbol"/>
        </w:rPr>
        <w:t>−</w:t>
      </w:r>
      <w:r>
        <w:t xml:space="preserve">«Испанский танец», «Русский танец», «Неаполитанский танец» </w:t>
      </w:r>
    </w:p>
    <w:p w:rsidR="00327666" w:rsidRDefault="00B943C2">
      <w:pPr>
        <w:spacing w:after="15" w:line="323" w:lineRule="auto"/>
        <w:ind w:left="1501" w:hanging="358"/>
      </w:pPr>
      <w:r>
        <w:rPr>
          <w:rFonts w:ascii="Segoe UI Symbol" w:eastAsia="Segoe UI Symbol" w:hAnsi="Segoe UI Symbol" w:cs="Segoe UI Symbol"/>
        </w:rPr>
        <w:t>−</w:t>
      </w:r>
      <w:r>
        <w:t xml:space="preserve">«Трепак» из балета «Щелкунчик» переложение для фортепиано в 4 руки В.Лобановой </w:t>
      </w:r>
    </w:p>
    <w:p w:rsidR="00327666" w:rsidRDefault="00B943C2">
      <w:pPr>
        <w:spacing w:after="122" w:line="323" w:lineRule="auto"/>
        <w:ind w:left="1502" w:hanging="358"/>
      </w:pPr>
      <w:r>
        <w:rPr>
          <w:rFonts w:ascii="Segoe UI Symbol" w:eastAsia="Segoe UI Symbol" w:hAnsi="Segoe UI Symbol" w:cs="Segoe UI Symbol"/>
        </w:rPr>
        <w:t>−</w:t>
      </w:r>
      <w:r>
        <w:t xml:space="preserve">«Красная Шапочка и волк» фрагмент из балета «Спящая красавица» </w:t>
      </w:r>
    </w:p>
    <w:p w:rsidR="00327666" w:rsidRDefault="00B943C2">
      <w:pPr>
        <w:pStyle w:val="3"/>
        <w:ind w:left="707"/>
      </w:pPr>
      <w:r>
        <w:t>Зарубежные композиторы</w:t>
      </w:r>
    </w:p>
    <w:p w:rsidR="00327666" w:rsidRDefault="00B943C2">
      <w:pPr>
        <w:ind w:left="721"/>
      </w:pPr>
      <w:r>
        <w:t>Бизе Ж. - Антракт к IV действию оперы «</w:t>
      </w:r>
      <w:proofErr w:type="spellStart"/>
      <w:r>
        <w:t>Кармен</w:t>
      </w:r>
      <w:proofErr w:type="spellEnd"/>
      <w:r>
        <w:t xml:space="preserve">» </w:t>
      </w:r>
    </w:p>
    <w:p w:rsidR="00327666" w:rsidRDefault="00B943C2">
      <w:pPr>
        <w:ind w:left="721"/>
      </w:pPr>
      <w:r>
        <w:t xml:space="preserve">Бизе Ж. - «Детские игры» (по выбору) </w:t>
      </w:r>
    </w:p>
    <w:p w:rsidR="00327666" w:rsidRDefault="00B943C2">
      <w:pPr>
        <w:ind w:left="721"/>
      </w:pPr>
      <w:r>
        <w:t xml:space="preserve">Дебюсси К. - Вальс из балета «Ящик с игрушками» </w:t>
      </w:r>
    </w:p>
    <w:p w:rsidR="00327666" w:rsidRDefault="00B943C2">
      <w:pPr>
        <w:ind w:left="721"/>
      </w:pPr>
      <w:r>
        <w:t xml:space="preserve">Гайдн Й. - «Венгерское рондо» </w:t>
      </w:r>
    </w:p>
    <w:p w:rsidR="00327666" w:rsidRDefault="00B943C2">
      <w:pPr>
        <w:spacing w:after="0" w:line="322" w:lineRule="auto"/>
        <w:ind w:left="3" w:firstLine="708"/>
      </w:pPr>
      <w:proofErr w:type="spellStart"/>
      <w:r>
        <w:t>Хумпердинк</w:t>
      </w:r>
      <w:proofErr w:type="spellEnd"/>
      <w:r>
        <w:t xml:space="preserve"> Э. - четыре фрагмента из оперы «</w:t>
      </w:r>
      <w:proofErr w:type="spellStart"/>
      <w:r>
        <w:t>Хензель</w:t>
      </w:r>
      <w:proofErr w:type="spellEnd"/>
      <w:r>
        <w:t xml:space="preserve"> и </w:t>
      </w:r>
      <w:proofErr w:type="spellStart"/>
      <w:r>
        <w:t>Гретель</w:t>
      </w:r>
      <w:proofErr w:type="spellEnd"/>
      <w:r>
        <w:t xml:space="preserve">» обработка для фортепиано в 4 руки </w:t>
      </w:r>
      <w:proofErr w:type="spellStart"/>
      <w:r>
        <w:t>Неволовича</w:t>
      </w:r>
      <w:proofErr w:type="spellEnd"/>
      <w:r>
        <w:t xml:space="preserve"> А.: «Песенка про гусят», </w:t>
      </w:r>
    </w:p>
    <w:p w:rsidR="00327666" w:rsidRDefault="00B943C2">
      <w:pPr>
        <w:ind w:left="12"/>
      </w:pPr>
      <w:r>
        <w:t xml:space="preserve">«Дуэт и танец </w:t>
      </w:r>
      <w:proofErr w:type="spellStart"/>
      <w:r>
        <w:t>Хензель</w:t>
      </w:r>
      <w:proofErr w:type="spellEnd"/>
      <w:r>
        <w:t xml:space="preserve">  и </w:t>
      </w:r>
      <w:proofErr w:type="spellStart"/>
      <w:r>
        <w:t>Гретель</w:t>
      </w:r>
      <w:proofErr w:type="spellEnd"/>
      <w:r>
        <w:t xml:space="preserve">», «Куплеты отца», «Полет ведьмы» </w:t>
      </w:r>
    </w:p>
    <w:p w:rsidR="00327666" w:rsidRDefault="00B943C2">
      <w:pPr>
        <w:spacing w:after="202"/>
        <w:ind w:left="720"/>
      </w:pPr>
      <w:r>
        <w:t xml:space="preserve">Верди Дж. - Прелюдия к опере «Травиата» </w:t>
      </w:r>
    </w:p>
    <w:p w:rsidR="00327666" w:rsidRDefault="00B943C2">
      <w:pPr>
        <w:pStyle w:val="3"/>
        <w:ind w:left="707"/>
      </w:pPr>
      <w:r>
        <w:t xml:space="preserve">Советские композиторы </w:t>
      </w:r>
    </w:p>
    <w:p w:rsidR="00327666" w:rsidRDefault="00B943C2">
      <w:pPr>
        <w:ind w:left="720"/>
      </w:pPr>
      <w:r>
        <w:t xml:space="preserve">Сорокин К. - Вальс «Павлин» из балета «Гадкий утенок» </w:t>
      </w:r>
    </w:p>
    <w:p w:rsidR="00327666" w:rsidRDefault="00B943C2">
      <w:pPr>
        <w:ind w:left="719"/>
      </w:pPr>
      <w:r>
        <w:t xml:space="preserve">Прокофьев С. - «Отъезд золушки на бал» </w:t>
      </w:r>
    </w:p>
    <w:p w:rsidR="00327666" w:rsidRDefault="00B943C2">
      <w:pPr>
        <w:ind w:left="719"/>
      </w:pPr>
      <w:r>
        <w:t xml:space="preserve">Прокофьев С. - Марш из оперы «Любовь к трем апельсинам» </w:t>
      </w:r>
    </w:p>
    <w:p w:rsidR="00327666" w:rsidRDefault="00B943C2">
      <w:pPr>
        <w:ind w:left="719"/>
      </w:pPr>
      <w:r>
        <w:lastRenderedPageBreak/>
        <w:t xml:space="preserve">Хачатурян А. - Вальс из музыки к драме Лермонтова «Маскарад» Щедрин Р. - Кадриль из оперы «Не только любовь» </w:t>
      </w:r>
    </w:p>
    <w:p w:rsidR="00327666" w:rsidRDefault="00B943C2">
      <w:pPr>
        <w:ind w:left="719"/>
      </w:pPr>
      <w:r>
        <w:t xml:space="preserve">Шостакович Д. - "Элегия" (для 2-х фортепиано) </w:t>
      </w:r>
    </w:p>
    <w:p w:rsidR="00327666" w:rsidRDefault="00B943C2">
      <w:pPr>
        <w:ind w:left="719"/>
      </w:pPr>
      <w:r>
        <w:t xml:space="preserve">Свиридов Г. - "Зимняя дорога" (для 2-х фортепиано) </w:t>
      </w:r>
    </w:p>
    <w:p w:rsidR="00327666" w:rsidRDefault="00B943C2">
      <w:pPr>
        <w:ind w:left="719"/>
      </w:pPr>
      <w:proofErr w:type="spellStart"/>
      <w:r>
        <w:t>Неволович</w:t>
      </w:r>
      <w:proofErr w:type="spellEnd"/>
      <w:r>
        <w:t xml:space="preserve"> А. - "Три поросенка" </w:t>
      </w:r>
    </w:p>
    <w:p w:rsidR="00327666" w:rsidRDefault="00B943C2">
      <w:pPr>
        <w:ind w:left="719"/>
      </w:pPr>
      <w:proofErr w:type="spellStart"/>
      <w:r>
        <w:t>Баневич</w:t>
      </w:r>
      <w:proofErr w:type="spellEnd"/>
      <w:r>
        <w:t xml:space="preserve"> С. - - "Бесенок" </w:t>
      </w:r>
    </w:p>
    <w:p w:rsidR="00327666" w:rsidRDefault="00B943C2">
      <w:pPr>
        <w:ind w:left="719" w:right="3674"/>
      </w:pPr>
      <w:r>
        <w:t xml:space="preserve">Сиротин С. - "Полька-Карабас" Гаврилин В. - "Марш" </w:t>
      </w:r>
      <w:proofErr w:type="spellStart"/>
      <w:r>
        <w:t>B-dur</w:t>
      </w:r>
      <w:proofErr w:type="spellEnd"/>
      <w:r>
        <w:t xml:space="preserve"> </w:t>
      </w:r>
    </w:p>
    <w:p w:rsidR="00327666" w:rsidRDefault="00B943C2">
      <w:pPr>
        <w:ind w:left="719"/>
      </w:pPr>
      <w:r>
        <w:t xml:space="preserve">Гаврилин В. - «Перезвоны» </w:t>
      </w:r>
    </w:p>
    <w:p w:rsidR="00327666" w:rsidRDefault="00B943C2">
      <w:pPr>
        <w:ind w:left="719"/>
      </w:pPr>
      <w:r>
        <w:t xml:space="preserve">Бизе Ж. - «Волчок» </w:t>
      </w:r>
    </w:p>
    <w:p w:rsidR="00327666" w:rsidRDefault="00B943C2">
      <w:pPr>
        <w:spacing w:after="197"/>
        <w:ind w:left="719"/>
      </w:pPr>
      <w:proofErr w:type="spellStart"/>
      <w:r>
        <w:t>Жульева</w:t>
      </w:r>
      <w:proofErr w:type="spellEnd"/>
      <w:r>
        <w:t xml:space="preserve"> Л. - «Веселый кабальеро» </w:t>
      </w:r>
    </w:p>
    <w:p w:rsidR="00327666" w:rsidRDefault="00B943C2">
      <w:pPr>
        <w:pStyle w:val="3"/>
        <w:ind w:left="707"/>
      </w:pPr>
      <w:r>
        <w:t xml:space="preserve">7 класс </w:t>
      </w:r>
    </w:p>
    <w:p w:rsidR="00327666" w:rsidRDefault="00B943C2">
      <w:pPr>
        <w:spacing w:after="199"/>
        <w:ind w:left="2" w:firstLine="708"/>
      </w:pPr>
      <w:r>
        <w:t>В течении года учащийся должен ознакомиться с 4-6 различными произведениями и 2-3 играть на память. В репертуаре преимущественно жанровые и характерные пьесы, джазовые произведения, а также отрывки из опер и балетов (облегченные переложения для фортепиано), виртуозные произведения, современная музыка.</w:t>
      </w:r>
    </w:p>
    <w:p w:rsidR="00327666" w:rsidRDefault="00B943C2">
      <w:pPr>
        <w:pStyle w:val="3"/>
        <w:ind w:left="707"/>
      </w:pPr>
      <w:r>
        <w:t xml:space="preserve">Русские композиторы </w:t>
      </w:r>
    </w:p>
    <w:p w:rsidR="00327666" w:rsidRDefault="00B943C2">
      <w:pPr>
        <w:ind w:left="719"/>
      </w:pPr>
      <w:proofErr w:type="spellStart"/>
      <w:r>
        <w:t>Балакирев</w:t>
      </w:r>
      <w:proofErr w:type="spellEnd"/>
      <w:r>
        <w:t xml:space="preserve"> М. - Полонез в 4 руки </w:t>
      </w:r>
    </w:p>
    <w:p w:rsidR="00327666" w:rsidRDefault="00B943C2">
      <w:pPr>
        <w:ind w:left="719"/>
      </w:pPr>
      <w:r>
        <w:t xml:space="preserve">Чайковский П. - Трепак из балета «Щелкунчик» для 2-х фортепиано Аренский А.: </w:t>
      </w:r>
    </w:p>
    <w:p w:rsidR="00327666" w:rsidRDefault="00B943C2">
      <w:pPr>
        <w:spacing w:after="30"/>
        <w:ind w:left="1151"/>
      </w:pPr>
      <w:r>
        <w:rPr>
          <w:rFonts w:ascii="Segoe UI Symbol" w:eastAsia="Segoe UI Symbol" w:hAnsi="Segoe UI Symbol" w:cs="Segoe UI Symbol"/>
        </w:rPr>
        <w:t>−</w:t>
      </w:r>
      <w:r>
        <w:t xml:space="preserve">Ноктюрн </w:t>
      </w:r>
    </w:p>
    <w:p w:rsidR="00327666" w:rsidRDefault="00B943C2">
      <w:pPr>
        <w:spacing w:after="153"/>
        <w:ind w:left="1151"/>
      </w:pPr>
      <w:r>
        <w:rPr>
          <w:rFonts w:ascii="Segoe UI Symbol" w:eastAsia="Segoe UI Symbol" w:hAnsi="Segoe UI Symbol" w:cs="Segoe UI Symbol"/>
        </w:rPr>
        <w:t>−</w:t>
      </w:r>
      <w:r>
        <w:t xml:space="preserve">Вальс </w:t>
      </w:r>
    </w:p>
    <w:p w:rsidR="00327666" w:rsidRDefault="00B943C2">
      <w:pPr>
        <w:pStyle w:val="3"/>
        <w:ind w:left="707"/>
      </w:pPr>
      <w:r>
        <w:t xml:space="preserve">Зарубежные композиторы </w:t>
      </w:r>
    </w:p>
    <w:p w:rsidR="00327666" w:rsidRDefault="00B943C2">
      <w:pPr>
        <w:ind w:left="719"/>
      </w:pPr>
      <w:r>
        <w:t xml:space="preserve">Брамс И. - Венгерские танцы (по выбору) </w:t>
      </w:r>
    </w:p>
    <w:p w:rsidR="00327666" w:rsidRDefault="00B943C2">
      <w:pPr>
        <w:ind w:left="719"/>
      </w:pPr>
      <w:r>
        <w:t xml:space="preserve">Дворжак А. - Славянские танцы (по выбору) </w:t>
      </w:r>
    </w:p>
    <w:p w:rsidR="00327666" w:rsidRDefault="00B943C2">
      <w:pPr>
        <w:ind w:left="719"/>
      </w:pPr>
      <w:r>
        <w:t xml:space="preserve">Бах И.С. - Аллегро из Сонаты  </w:t>
      </w:r>
      <w:proofErr w:type="spellStart"/>
      <w:r>
        <w:t>h-moll</w:t>
      </w:r>
      <w:proofErr w:type="spellEnd"/>
      <w:r>
        <w:t xml:space="preserve"> </w:t>
      </w:r>
    </w:p>
    <w:p w:rsidR="00327666" w:rsidRDefault="00B943C2">
      <w:pPr>
        <w:ind w:left="719"/>
      </w:pPr>
      <w:r>
        <w:t xml:space="preserve">Бах И.С. - Ария </w:t>
      </w:r>
    </w:p>
    <w:p w:rsidR="00327666" w:rsidRDefault="00B943C2">
      <w:pPr>
        <w:ind w:left="719"/>
      </w:pPr>
      <w:r>
        <w:t xml:space="preserve">Дебюсси К. - «Белое и черное» </w:t>
      </w:r>
    </w:p>
    <w:p w:rsidR="00327666" w:rsidRDefault="00B943C2">
      <w:pPr>
        <w:ind w:left="719"/>
      </w:pPr>
      <w:r>
        <w:t xml:space="preserve">Шуберт Ф. - Четыре вальса </w:t>
      </w:r>
    </w:p>
    <w:p w:rsidR="00327666" w:rsidRDefault="00B943C2">
      <w:pPr>
        <w:ind w:left="719"/>
      </w:pPr>
      <w:r>
        <w:t xml:space="preserve">Лист Ф. - «Обручение» </w:t>
      </w:r>
    </w:p>
    <w:p w:rsidR="00327666" w:rsidRDefault="00B943C2">
      <w:pPr>
        <w:spacing w:after="201"/>
        <w:ind w:left="719"/>
      </w:pPr>
      <w:r>
        <w:t xml:space="preserve">Гендель Г. - Кончерто-гроссо №2 </w:t>
      </w:r>
    </w:p>
    <w:p w:rsidR="00327666" w:rsidRDefault="00B943C2">
      <w:pPr>
        <w:pStyle w:val="3"/>
        <w:ind w:left="707"/>
      </w:pPr>
      <w:r>
        <w:lastRenderedPageBreak/>
        <w:t xml:space="preserve">Советские композиторы </w:t>
      </w:r>
    </w:p>
    <w:p w:rsidR="00327666" w:rsidRDefault="00B943C2">
      <w:pPr>
        <w:ind w:left="719"/>
      </w:pPr>
      <w:r>
        <w:t xml:space="preserve">Макаров Е. - Три фрагмента из балета «Сказка о рыбаке и рыбке» </w:t>
      </w:r>
    </w:p>
    <w:p w:rsidR="00327666" w:rsidRDefault="00B943C2">
      <w:pPr>
        <w:ind w:left="719"/>
      </w:pPr>
      <w:r>
        <w:t xml:space="preserve">Хачатурян А. - Сцена на улице </w:t>
      </w:r>
    </w:p>
    <w:p w:rsidR="00327666" w:rsidRDefault="00B943C2">
      <w:pPr>
        <w:ind w:left="719" w:right="1050"/>
      </w:pPr>
      <w:r>
        <w:t>Хачатурян А. - Танец с саблями из балета «</w:t>
      </w:r>
      <w:proofErr w:type="spellStart"/>
      <w:r>
        <w:t>Гаяне</w:t>
      </w:r>
      <w:proofErr w:type="spellEnd"/>
      <w:r>
        <w:t xml:space="preserve">» Шостакович Д. - Концертино </w:t>
      </w:r>
    </w:p>
    <w:p w:rsidR="00327666" w:rsidRDefault="00B943C2">
      <w:pPr>
        <w:ind w:left="719"/>
      </w:pPr>
      <w:proofErr w:type="spellStart"/>
      <w:r>
        <w:t>Неволович</w:t>
      </w:r>
      <w:proofErr w:type="spellEnd"/>
      <w:r>
        <w:t xml:space="preserve"> А. - "Три поросенка" </w:t>
      </w:r>
    </w:p>
    <w:p w:rsidR="00327666" w:rsidRDefault="00B943C2">
      <w:pPr>
        <w:ind w:left="719"/>
      </w:pPr>
      <w:proofErr w:type="spellStart"/>
      <w:r>
        <w:t>Балаев</w:t>
      </w:r>
      <w:proofErr w:type="spellEnd"/>
      <w:r>
        <w:t xml:space="preserve"> Г. - "Ноктюрн" </w:t>
      </w:r>
    </w:p>
    <w:p w:rsidR="00327666" w:rsidRDefault="00B943C2">
      <w:pPr>
        <w:spacing w:after="257"/>
        <w:ind w:left="719"/>
      </w:pPr>
      <w:proofErr w:type="spellStart"/>
      <w:r>
        <w:t>Весняк</w:t>
      </w:r>
      <w:proofErr w:type="spellEnd"/>
      <w:r>
        <w:t xml:space="preserve"> Ю. - "</w:t>
      </w:r>
      <w:proofErr w:type="spellStart"/>
      <w:r>
        <w:t>Карлсон</w:t>
      </w:r>
      <w:proofErr w:type="spellEnd"/>
      <w:r>
        <w:t xml:space="preserve">" </w:t>
      </w:r>
    </w:p>
    <w:p w:rsidR="00327666" w:rsidRDefault="00B943C2">
      <w:pPr>
        <w:pStyle w:val="3"/>
        <w:spacing w:after="270"/>
        <w:ind w:left="707"/>
      </w:pPr>
      <w:r>
        <w:t xml:space="preserve">9 класс </w:t>
      </w:r>
    </w:p>
    <w:p w:rsidR="00327666" w:rsidRDefault="00B943C2">
      <w:pPr>
        <w:spacing w:after="197"/>
        <w:ind w:left="3" w:firstLine="708"/>
      </w:pPr>
      <w:r>
        <w:t xml:space="preserve">В течении года учащийся должен ознакомиться с 6-8 различными произведениями и 2-4 играть на память. В репертуаре джазовые произведения, отрывки из опер и балетов, виртуозные произведения, современная музыка. Увеличивается объем, усложняется фактура. </w:t>
      </w:r>
    </w:p>
    <w:p w:rsidR="00327666" w:rsidRDefault="00B943C2">
      <w:pPr>
        <w:pStyle w:val="3"/>
        <w:ind w:left="707"/>
      </w:pPr>
      <w:r>
        <w:t xml:space="preserve">Русские композиторы </w:t>
      </w:r>
    </w:p>
    <w:p w:rsidR="00327666" w:rsidRDefault="00B943C2">
      <w:pPr>
        <w:spacing w:after="0" w:line="401" w:lineRule="auto"/>
        <w:ind w:left="719" w:right="826"/>
      </w:pPr>
      <w:r>
        <w:t xml:space="preserve">Бородин А. – Тарантелла (обработка для 2-х фортепиано) Глинка М. – </w:t>
      </w:r>
      <w:proofErr w:type="spellStart"/>
      <w:r>
        <w:t>Слався</w:t>
      </w:r>
      <w:proofErr w:type="spellEnd"/>
      <w:r>
        <w:t xml:space="preserve">! </w:t>
      </w:r>
    </w:p>
    <w:p w:rsidR="00327666" w:rsidRDefault="00B943C2">
      <w:pPr>
        <w:spacing w:after="182"/>
        <w:ind w:left="719"/>
      </w:pPr>
      <w:r>
        <w:t xml:space="preserve">Римский-Корсаков Н. – Шествие </w:t>
      </w:r>
    </w:p>
    <w:p w:rsidR="00327666" w:rsidRDefault="00B943C2">
      <w:pPr>
        <w:spacing w:after="187"/>
        <w:ind w:left="719"/>
      </w:pPr>
      <w:r>
        <w:t xml:space="preserve">Аренский А. – соч. 65 </w:t>
      </w:r>
    </w:p>
    <w:p w:rsidR="00327666" w:rsidRDefault="00B943C2">
      <w:pPr>
        <w:spacing w:after="41" w:line="368" w:lineRule="auto"/>
        <w:ind w:left="3" w:firstLine="708"/>
      </w:pPr>
      <w:r>
        <w:t xml:space="preserve">Чайковский П. – 20 отрывков из балета «Лебединое озеро» (обработка для фортепиано в 4-е руки) </w:t>
      </w:r>
      <w:r>
        <w:rPr>
          <w:b/>
        </w:rPr>
        <w:t xml:space="preserve">Зарубежные композиторы </w:t>
      </w:r>
    </w:p>
    <w:p w:rsidR="00327666" w:rsidRDefault="00B943C2">
      <w:pPr>
        <w:ind w:left="719"/>
      </w:pPr>
      <w:r>
        <w:t xml:space="preserve">Бах Ф.Э. – Адажио </w:t>
      </w:r>
    </w:p>
    <w:p w:rsidR="00327666" w:rsidRDefault="00B943C2">
      <w:pPr>
        <w:ind w:left="720"/>
      </w:pPr>
      <w:r>
        <w:t xml:space="preserve">Гендель Г. – Соната </w:t>
      </w:r>
    </w:p>
    <w:p w:rsidR="00327666" w:rsidRDefault="00B943C2">
      <w:pPr>
        <w:ind w:left="719"/>
      </w:pPr>
      <w:r>
        <w:t xml:space="preserve">Шуман Р. – соч. 66 «Восточные картины» </w:t>
      </w:r>
    </w:p>
    <w:p w:rsidR="00327666" w:rsidRDefault="00B943C2">
      <w:pPr>
        <w:spacing w:after="201"/>
        <w:ind w:left="719"/>
      </w:pPr>
      <w:r>
        <w:t xml:space="preserve">Гендель Г. – Кончерто гроссо соль минор 1-4 части </w:t>
      </w:r>
    </w:p>
    <w:p w:rsidR="00327666" w:rsidRDefault="00B943C2">
      <w:pPr>
        <w:spacing w:after="0" w:line="400" w:lineRule="auto"/>
        <w:ind w:left="719" w:right="4192"/>
      </w:pPr>
      <w:r>
        <w:rPr>
          <w:b/>
        </w:rPr>
        <w:t xml:space="preserve">Советские композиторы </w:t>
      </w:r>
      <w:r>
        <w:t xml:space="preserve">Хачатурян А. - Сцена на улице </w:t>
      </w:r>
    </w:p>
    <w:p w:rsidR="00327666" w:rsidRDefault="00B943C2">
      <w:pPr>
        <w:ind w:left="719" w:right="745"/>
      </w:pPr>
      <w:r>
        <w:t xml:space="preserve">Хачатурян А. – Игра пастушков из балета «Спартак» Шостакович Д. - Концертино </w:t>
      </w:r>
    </w:p>
    <w:p w:rsidR="00327666" w:rsidRDefault="00B943C2">
      <w:pPr>
        <w:ind w:left="719"/>
      </w:pPr>
      <w:r>
        <w:t xml:space="preserve">Прокофьев С. - Дуэнья </w:t>
      </w:r>
    </w:p>
    <w:p w:rsidR="00327666" w:rsidRDefault="00B943C2">
      <w:pPr>
        <w:spacing w:after="96"/>
        <w:ind w:left="719" w:right="3513"/>
      </w:pPr>
      <w:r>
        <w:lastRenderedPageBreak/>
        <w:t xml:space="preserve">Прокофьев С. - Каменный цветок. Щедрин Р. – «Конек-горбунок» </w:t>
      </w:r>
    </w:p>
    <w:p w:rsidR="00327666" w:rsidRDefault="00327666">
      <w:pPr>
        <w:spacing w:after="189" w:line="259" w:lineRule="auto"/>
        <w:ind w:left="710" w:firstLine="0"/>
        <w:jc w:val="left"/>
      </w:pPr>
    </w:p>
    <w:p w:rsidR="00327666" w:rsidRDefault="00B943C2">
      <w:pPr>
        <w:pStyle w:val="3"/>
        <w:spacing w:after="321"/>
        <w:ind w:right="707"/>
        <w:jc w:val="center"/>
      </w:pPr>
      <w:r>
        <w:t>Рекомендуемая ансамблевая литература</w:t>
      </w:r>
    </w:p>
    <w:p w:rsidR="00327666" w:rsidRDefault="00B943C2">
      <w:pPr>
        <w:numPr>
          <w:ilvl w:val="0"/>
          <w:numId w:val="3"/>
        </w:numPr>
        <w:spacing w:after="135"/>
        <w:ind w:hanging="646"/>
      </w:pPr>
      <w:r>
        <w:t xml:space="preserve">«Ну, погоди!» </w:t>
      </w:r>
      <w:proofErr w:type="spellStart"/>
      <w:r>
        <w:t>вып</w:t>
      </w:r>
      <w:proofErr w:type="spellEnd"/>
      <w:r>
        <w:t xml:space="preserve">. 5. М., 1987. </w:t>
      </w:r>
    </w:p>
    <w:p w:rsidR="00327666" w:rsidRDefault="00B943C2">
      <w:pPr>
        <w:numPr>
          <w:ilvl w:val="0"/>
          <w:numId w:val="3"/>
        </w:numPr>
        <w:spacing w:line="320" w:lineRule="auto"/>
        <w:ind w:hanging="646"/>
      </w:pPr>
      <w:r>
        <w:t xml:space="preserve">Окунев Г. «Радуга» фортепианные пьесы. ансамбли для детей 1-7 классов. Л., 1974. </w:t>
      </w:r>
    </w:p>
    <w:p w:rsidR="00327666" w:rsidRDefault="00B943C2">
      <w:pPr>
        <w:numPr>
          <w:ilvl w:val="0"/>
          <w:numId w:val="3"/>
        </w:numPr>
        <w:spacing w:after="136"/>
        <w:ind w:hanging="646"/>
      </w:pPr>
      <w:proofErr w:type="spellStart"/>
      <w:r>
        <w:t>Парцхаладзе</w:t>
      </w:r>
      <w:proofErr w:type="spellEnd"/>
      <w:r>
        <w:t xml:space="preserve"> М. «детский альбом» 2 – 6 класс Т., 1978. </w:t>
      </w:r>
    </w:p>
    <w:p w:rsidR="00327666" w:rsidRDefault="00B943C2">
      <w:pPr>
        <w:numPr>
          <w:ilvl w:val="0"/>
          <w:numId w:val="3"/>
        </w:numPr>
        <w:spacing w:after="135"/>
        <w:ind w:hanging="646"/>
      </w:pPr>
      <w:r>
        <w:t xml:space="preserve">Составитель: </w:t>
      </w:r>
      <w:proofErr w:type="spellStart"/>
      <w:r>
        <w:t>Артобалевская</w:t>
      </w:r>
      <w:proofErr w:type="spellEnd"/>
      <w:r>
        <w:t xml:space="preserve"> Л.Д. «Первая встреча с музыкой» учебное пособие. М., 1985. </w:t>
      </w:r>
    </w:p>
    <w:p w:rsidR="00327666" w:rsidRDefault="00B943C2">
      <w:pPr>
        <w:numPr>
          <w:ilvl w:val="0"/>
          <w:numId w:val="3"/>
        </w:numPr>
        <w:spacing w:line="322" w:lineRule="auto"/>
        <w:ind w:hanging="646"/>
      </w:pPr>
      <w:r>
        <w:t xml:space="preserve">Составители: </w:t>
      </w:r>
      <w:proofErr w:type="spellStart"/>
      <w:r>
        <w:t>Взорова</w:t>
      </w:r>
      <w:proofErr w:type="spellEnd"/>
      <w:r>
        <w:t xml:space="preserve"> Т., Баранова Г. «Первые шаги маленького пианиста» пьесы, этюды и ансамбли для первых двух лет обучения. </w:t>
      </w:r>
    </w:p>
    <w:p w:rsidR="00327666" w:rsidRDefault="00B943C2">
      <w:pPr>
        <w:numPr>
          <w:ilvl w:val="0"/>
          <w:numId w:val="3"/>
        </w:numPr>
        <w:spacing w:after="139"/>
        <w:ind w:hanging="646"/>
      </w:pPr>
      <w:r>
        <w:t xml:space="preserve">«Ансамблевые пьесы» Л., вып.1. 1986. </w:t>
      </w:r>
      <w:proofErr w:type="spellStart"/>
      <w:r>
        <w:t>вып</w:t>
      </w:r>
      <w:proofErr w:type="spellEnd"/>
      <w:r>
        <w:t xml:space="preserve">. 2. 1987. </w:t>
      </w:r>
    </w:p>
    <w:p w:rsidR="00327666" w:rsidRDefault="00B943C2">
      <w:pPr>
        <w:numPr>
          <w:ilvl w:val="0"/>
          <w:numId w:val="3"/>
        </w:numPr>
        <w:ind w:hanging="646"/>
      </w:pPr>
      <w:r>
        <w:t xml:space="preserve">Составители: </w:t>
      </w:r>
      <w:proofErr w:type="spellStart"/>
      <w:r>
        <w:t>Батагова</w:t>
      </w:r>
      <w:proofErr w:type="spellEnd"/>
      <w:r>
        <w:t xml:space="preserve"> А. «Пособие по чтению нот с листа» вып.1. </w:t>
      </w:r>
    </w:p>
    <w:p w:rsidR="00327666" w:rsidRDefault="00B943C2">
      <w:pPr>
        <w:spacing w:after="134"/>
        <w:ind w:left="139"/>
      </w:pPr>
      <w:r>
        <w:t xml:space="preserve">М., 1976. </w:t>
      </w:r>
    </w:p>
    <w:p w:rsidR="00327666" w:rsidRDefault="00B943C2">
      <w:pPr>
        <w:numPr>
          <w:ilvl w:val="0"/>
          <w:numId w:val="3"/>
        </w:numPr>
        <w:spacing w:after="123"/>
        <w:ind w:hanging="646"/>
      </w:pPr>
      <w:r>
        <w:t xml:space="preserve">Составители: Бат А.  «Произведения французских композиторов XX века для детей» фортепианные пьесы в 2 и 4 руки. М., 1973. </w:t>
      </w:r>
    </w:p>
    <w:p w:rsidR="00327666" w:rsidRDefault="00B943C2">
      <w:pPr>
        <w:numPr>
          <w:ilvl w:val="0"/>
          <w:numId w:val="3"/>
        </w:numPr>
        <w:spacing w:after="124"/>
        <w:ind w:hanging="646"/>
      </w:pPr>
      <w:proofErr w:type="spellStart"/>
      <w:r>
        <w:t>Пято</w:t>
      </w:r>
      <w:proofErr w:type="spellEnd"/>
      <w:r>
        <w:t xml:space="preserve"> Р., </w:t>
      </w:r>
      <w:proofErr w:type="spellStart"/>
      <w:r>
        <w:t>Кылер</w:t>
      </w:r>
      <w:proofErr w:type="spellEnd"/>
      <w:r>
        <w:t xml:space="preserve"> П. «Школа фортепианной игры, ансамбли» Т., 1975. 10. «Радуга», «100 пьес народов мира» в обработке </w:t>
      </w:r>
      <w:proofErr w:type="spellStart"/>
      <w:r>
        <w:t>Щуровского</w:t>
      </w:r>
      <w:proofErr w:type="spellEnd"/>
      <w:r>
        <w:t xml:space="preserve"> Ю.С. 2 издание. К., 1980. </w:t>
      </w:r>
    </w:p>
    <w:p w:rsidR="00327666" w:rsidRDefault="00B943C2">
      <w:pPr>
        <w:numPr>
          <w:ilvl w:val="0"/>
          <w:numId w:val="4"/>
        </w:numPr>
        <w:spacing w:line="321" w:lineRule="auto"/>
        <w:ind w:hanging="646"/>
      </w:pPr>
      <w:r>
        <w:t xml:space="preserve">«Сборник фортепианных пьес, этюдов, ансамблей» учебное пособие второго года обучения. 16 издание Л., 1985. </w:t>
      </w:r>
    </w:p>
    <w:p w:rsidR="00327666" w:rsidRDefault="00B943C2">
      <w:pPr>
        <w:numPr>
          <w:ilvl w:val="0"/>
          <w:numId w:val="4"/>
        </w:numPr>
        <w:spacing w:after="137"/>
        <w:ind w:hanging="646"/>
      </w:pPr>
      <w:proofErr w:type="spellStart"/>
      <w:r>
        <w:t>Сидельников</w:t>
      </w:r>
      <w:proofErr w:type="spellEnd"/>
      <w:r>
        <w:t xml:space="preserve"> Н.Н. «О чём  пел зяблик?» 25 детских пьес М., 1974. </w:t>
      </w:r>
    </w:p>
    <w:p w:rsidR="00327666" w:rsidRDefault="00B943C2">
      <w:pPr>
        <w:numPr>
          <w:ilvl w:val="0"/>
          <w:numId w:val="4"/>
        </w:numPr>
        <w:spacing w:line="321" w:lineRule="auto"/>
        <w:ind w:hanging="646"/>
      </w:pPr>
      <w:r>
        <w:t xml:space="preserve">Составитель: </w:t>
      </w:r>
      <w:proofErr w:type="spellStart"/>
      <w:r>
        <w:t>Ляховицкая</w:t>
      </w:r>
      <w:proofErr w:type="spellEnd"/>
      <w:r>
        <w:t xml:space="preserve"> С.С. «Современная фортепианная классика для детей» М., 1980. </w:t>
      </w:r>
    </w:p>
    <w:p w:rsidR="00327666" w:rsidRDefault="00B943C2">
      <w:pPr>
        <w:numPr>
          <w:ilvl w:val="0"/>
          <w:numId w:val="4"/>
        </w:numPr>
        <w:spacing w:line="321" w:lineRule="auto"/>
        <w:ind w:hanging="646"/>
      </w:pPr>
      <w:r>
        <w:t xml:space="preserve">ред. соколов М., </w:t>
      </w:r>
      <w:proofErr w:type="spellStart"/>
      <w:r>
        <w:t>Натансон</w:t>
      </w:r>
      <w:proofErr w:type="spellEnd"/>
      <w:r>
        <w:t xml:space="preserve"> В. «Современные пианисты» Учебное пособие для начинающих М., 1979. </w:t>
      </w:r>
    </w:p>
    <w:p w:rsidR="00327666" w:rsidRDefault="00B943C2">
      <w:pPr>
        <w:numPr>
          <w:ilvl w:val="0"/>
          <w:numId w:val="4"/>
        </w:numPr>
        <w:spacing w:line="321" w:lineRule="auto"/>
        <w:ind w:hanging="646"/>
      </w:pPr>
      <w:r>
        <w:t xml:space="preserve">Соколов Н. «ребёнок за роялем», «Хрестоматия для фортепиано в 2 и 4 руки» 2 издание М., 1983. </w:t>
      </w:r>
    </w:p>
    <w:p w:rsidR="00327666" w:rsidRDefault="00B943C2">
      <w:pPr>
        <w:numPr>
          <w:ilvl w:val="0"/>
          <w:numId w:val="4"/>
        </w:numPr>
        <w:spacing w:line="320" w:lineRule="auto"/>
        <w:ind w:hanging="646"/>
      </w:pPr>
      <w:proofErr w:type="spellStart"/>
      <w:r>
        <w:t>Спивак</w:t>
      </w:r>
      <w:proofErr w:type="spellEnd"/>
      <w:r>
        <w:t xml:space="preserve"> С.П., Юлдашева С.. «Хрестоматия по курсу ансамбля» часть 2. Т., 1979. </w:t>
      </w:r>
    </w:p>
    <w:p w:rsidR="00327666" w:rsidRDefault="00B943C2">
      <w:pPr>
        <w:numPr>
          <w:ilvl w:val="0"/>
          <w:numId w:val="4"/>
        </w:numPr>
        <w:spacing w:after="103"/>
        <w:ind w:hanging="646"/>
      </w:pPr>
      <w:r>
        <w:lastRenderedPageBreak/>
        <w:t xml:space="preserve">Составитель: </w:t>
      </w:r>
      <w:proofErr w:type="spellStart"/>
      <w:r>
        <w:t>Красёв</w:t>
      </w:r>
      <w:proofErr w:type="spellEnd"/>
      <w:r>
        <w:t xml:space="preserve"> М.  «Удивительный колобок» </w:t>
      </w:r>
      <w:proofErr w:type="spellStart"/>
      <w:r>
        <w:t>вып</w:t>
      </w:r>
      <w:proofErr w:type="spellEnd"/>
      <w:r>
        <w:t xml:space="preserve">. 3. М., 1984. </w:t>
      </w:r>
    </w:p>
    <w:p w:rsidR="00327666" w:rsidRDefault="00B943C2">
      <w:pPr>
        <w:numPr>
          <w:ilvl w:val="0"/>
          <w:numId w:val="4"/>
        </w:numPr>
        <w:spacing w:after="135"/>
        <w:ind w:hanging="646"/>
      </w:pPr>
      <w:r>
        <w:t xml:space="preserve">«Фортепиано» 1 класс. 11 издание. К., 1985. </w:t>
      </w:r>
    </w:p>
    <w:p w:rsidR="00327666" w:rsidRDefault="00B943C2">
      <w:pPr>
        <w:numPr>
          <w:ilvl w:val="0"/>
          <w:numId w:val="4"/>
        </w:numPr>
        <w:spacing w:line="320" w:lineRule="auto"/>
        <w:ind w:hanging="646"/>
      </w:pPr>
      <w:r>
        <w:t xml:space="preserve">Составители: Рощина Л.В., </w:t>
      </w:r>
      <w:proofErr w:type="spellStart"/>
      <w:r>
        <w:t>Натансон</w:t>
      </w:r>
      <w:proofErr w:type="spellEnd"/>
      <w:r>
        <w:t xml:space="preserve"> В.Н. «Фортепианная игра 1 – 2 класс ДМШ» М., 1987. </w:t>
      </w:r>
    </w:p>
    <w:p w:rsidR="00327666" w:rsidRDefault="00B943C2">
      <w:pPr>
        <w:numPr>
          <w:ilvl w:val="0"/>
          <w:numId w:val="4"/>
        </w:numPr>
        <w:spacing w:after="42"/>
        <w:ind w:hanging="646"/>
      </w:pPr>
      <w:proofErr w:type="spellStart"/>
      <w:r>
        <w:t>Хереско</w:t>
      </w:r>
      <w:proofErr w:type="spellEnd"/>
      <w:r>
        <w:t xml:space="preserve"> М.Б. «Музыкальные классики», «Занимательная книга для первоначального обучения детей по фортепиано» ред. </w:t>
      </w:r>
    </w:p>
    <w:p w:rsidR="00327666" w:rsidRDefault="00B943C2">
      <w:pPr>
        <w:spacing w:after="128"/>
        <w:ind w:left="139"/>
      </w:pPr>
      <w:proofErr w:type="spellStart"/>
      <w:r>
        <w:t>Кончевского</w:t>
      </w:r>
      <w:proofErr w:type="spellEnd"/>
      <w:r>
        <w:t xml:space="preserve"> Н.Л., 1980. </w:t>
      </w:r>
    </w:p>
    <w:p w:rsidR="00327666" w:rsidRDefault="00B943C2">
      <w:pPr>
        <w:numPr>
          <w:ilvl w:val="0"/>
          <w:numId w:val="4"/>
        </w:numPr>
        <w:spacing w:after="134"/>
        <w:ind w:hanging="646"/>
      </w:pPr>
      <w:r>
        <w:t xml:space="preserve">«Хрестоматия для фортепиано» М., 1982. </w:t>
      </w:r>
    </w:p>
    <w:p w:rsidR="00327666" w:rsidRDefault="00B943C2">
      <w:pPr>
        <w:numPr>
          <w:ilvl w:val="0"/>
          <w:numId w:val="4"/>
        </w:numPr>
        <w:spacing w:line="323" w:lineRule="auto"/>
        <w:ind w:hanging="646"/>
      </w:pPr>
      <w:r>
        <w:t xml:space="preserve">Составители: </w:t>
      </w:r>
      <w:proofErr w:type="spellStart"/>
      <w:r>
        <w:t>Любомудрова</w:t>
      </w:r>
      <w:proofErr w:type="spellEnd"/>
      <w:r>
        <w:t xml:space="preserve"> В.Н., Сорокин К. «Хрестоматия педагогического репертуара для фортепиано» 1 класс М., 1980. </w:t>
      </w:r>
    </w:p>
    <w:p w:rsidR="00327666" w:rsidRDefault="00B943C2">
      <w:pPr>
        <w:numPr>
          <w:ilvl w:val="0"/>
          <w:numId w:val="4"/>
        </w:numPr>
        <w:spacing w:after="106"/>
        <w:ind w:hanging="646"/>
      </w:pPr>
      <w:r>
        <w:t xml:space="preserve">Составители: </w:t>
      </w:r>
      <w:proofErr w:type="spellStart"/>
      <w:r>
        <w:t>Ройзман</w:t>
      </w:r>
      <w:proofErr w:type="spellEnd"/>
      <w:r>
        <w:t xml:space="preserve"> Л.И., </w:t>
      </w:r>
      <w:proofErr w:type="spellStart"/>
      <w:r>
        <w:t>Натансон</w:t>
      </w:r>
      <w:proofErr w:type="spellEnd"/>
      <w:r>
        <w:t xml:space="preserve"> В.Н. «Юный пианист» М., 1985. </w:t>
      </w:r>
    </w:p>
    <w:p w:rsidR="00327666" w:rsidRDefault="00B943C2">
      <w:pPr>
        <w:numPr>
          <w:ilvl w:val="0"/>
          <w:numId w:val="4"/>
        </w:numPr>
        <w:spacing w:line="319" w:lineRule="auto"/>
        <w:ind w:hanging="646"/>
      </w:pPr>
      <w:r>
        <w:t xml:space="preserve">Фортепианная музыка для ДМШ. Младшие классы. Ансамбли. </w:t>
      </w:r>
      <w:proofErr w:type="spellStart"/>
      <w:r>
        <w:t>Вып</w:t>
      </w:r>
      <w:proofErr w:type="spellEnd"/>
      <w:r>
        <w:t xml:space="preserve">. 2. / Сост. А. </w:t>
      </w:r>
      <w:proofErr w:type="spellStart"/>
      <w:r>
        <w:t>Руббах</w:t>
      </w:r>
      <w:proofErr w:type="spellEnd"/>
      <w:r>
        <w:t xml:space="preserve">.—М., 1975 </w:t>
      </w:r>
    </w:p>
    <w:p w:rsidR="00327666" w:rsidRDefault="00B943C2">
      <w:pPr>
        <w:numPr>
          <w:ilvl w:val="0"/>
          <w:numId w:val="4"/>
        </w:numPr>
        <w:ind w:hanging="646"/>
      </w:pPr>
      <w:r>
        <w:t xml:space="preserve">Фортепианная музыка для ДМШ. Младшие классы. Ансамбли. </w:t>
      </w:r>
    </w:p>
    <w:p w:rsidR="00327666" w:rsidRDefault="00B943C2">
      <w:pPr>
        <w:ind w:left="139"/>
      </w:pPr>
      <w:proofErr w:type="spellStart"/>
      <w:r>
        <w:t>Вып</w:t>
      </w:r>
      <w:proofErr w:type="spellEnd"/>
      <w:r>
        <w:t xml:space="preserve">. 7. / Сост. В. Павлов.—М., 1983 </w:t>
      </w:r>
    </w:p>
    <w:p w:rsidR="00327666" w:rsidRDefault="00B943C2">
      <w:pPr>
        <w:numPr>
          <w:ilvl w:val="0"/>
          <w:numId w:val="4"/>
        </w:numPr>
        <w:spacing w:line="319" w:lineRule="auto"/>
        <w:ind w:hanging="646"/>
      </w:pPr>
      <w:r>
        <w:t xml:space="preserve">Фортепианная музыка для ДМШ. Младшие классы. Ансамбли. </w:t>
      </w:r>
      <w:proofErr w:type="spellStart"/>
      <w:r>
        <w:t>Вып</w:t>
      </w:r>
      <w:proofErr w:type="spellEnd"/>
      <w:r>
        <w:t xml:space="preserve">. 8. / В. </w:t>
      </w:r>
      <w:proofErr w:type="spellStart"/>
      <w:r>
        <w:t>Пороцкий</w:t>
      </w:r>
      <w:proofErr w:type="spellEnd"/>
      <w:r>
        <w:t xml:space="preserve">.—М., 1985 </w:t>
      </w:r>
    </w:p>
    <w:p w:rsidR="00327666" w:rsidRDefault="00B943C2">
      <w:pPr>
        <w:numPr>
          <w:ilvl w:val="0"/>
          <w:numId w:val="4"/>
        </w:numPr>
        <w:spacing w:after="122"/>
        <w:ind w:hanging="646"/>
      </w:pPr>
      <w:r>
        <w:t xml:space="preserve">Фортепианная музыка для ДМШ. Средние классы. Ансамбли. </w:t>
      </w:r>
      <w:proofErr w:type="spellStart"/>
      <w:r>
        <w:t>Вып</w:t>
      </w:r>
      <w:proofErr w:type="spellEnd"/>
      <w:r>
        <w:t xml:space="preserve">. 1. / Сост. А. </w:t>
      </w:r>
      <w:proofErr w:type="spellStart"/>
      <w:r>
        <w:t>Руббах</w:t>
      </w:r>
      <w:proofErr w:type="spellEnd"/>
      <w:r>
        <w:t xml:space="preserve">.—М., 1972 </w:t>
      </w:r>
    </w:p>
    <w:p w:rsidR="00327666" w:rsidRDefault="00B943C2">
      <w:pPr>
        <w:numPr>
          <w:ilvl w:val="0"/>
          <w:numId w:val="4"/>
        </w:numPr>
        <w:spacing w:line="319" w:lineRule="auto"/>
        <w:ind w:hanging="646"/>
      </w:pPr>
      <w:r>
        <w:t xml:space="preserve">Фортепианная музыка для ДМШ. Средние классы. Ансамбли. </w:t>
      </w:r>
      <w:proofErr w:type="spellStart"/>
      <w:r>
        <w:t>Вып</w:t>
      </w:r>
      <w:proofErr w:type="spellEnd"/>
      <w:r>
        <w:t xml:space="preserve">. 2. / Сост. А. </w:t>
      </w:r>
      <w:proofErr w:type="spellStart"/>
      <w:r>
        <w:t>Руббах</w:t>
      </w:r>
      <w:proofErr w:type="spellEnd"/>
      <w:r>
        <w:t xml:space="preserve">.—М., 1973 </w:t>
      </w:r>
    </w:p>
    <w:p w:rsidR="00327666" w:rsidRDefault="00B943C2">
      <w:pPr>
        <w:numPr>
          <w:ilvl w:val="0"/>
          <w:numId w:val="4"/>
        </w:numPr>
        <w:ind w:hanging="646"/>
      </w:pPr>
      <w:r>
        <w:t xml:space="preserve">Фортепианная музыка для ДМШ. Средние классы. Ансамбли. </w:t>
      </w:r>
    </w:p>
    <w:p w:rsidR="00327666" w:rsidRDefault="00B943C2">
      <w:pPr>
        <w:spacing w:after="130"/>
        <w:ind w:left="139"/>
      </w:pPr>
      <w:proofErr w:type="spellStart"/>
      <w:r>
        <w:t>Вып</w:t>
      </w:r>
      <w:proofErr w:type="spellEnd"/>
      <w:r>
        <w:t xml:space="preserve">. 3. / Сост. Л. </w:t>
      </w:r>
      <w:proofErr w:type="spellStart"/>
      <w:r>
        <w:t>Руббах</w:t>
      </w:r>
      <w:proofErr w:type="spellEnd"/>
      <w:r>
        <w:t xml:space="preserve">.—М., 1974 </w:t>
      </w:r>
    </w:p>
    <w:p w:rsidR="00327666" w:rsidRDefault="00B943C2">
      <w:pPr>
        <w:numPr>
          <w:ilvl w:val="0"/>
          <w:numId w:val="4"/>
        </w:numPr>
        <w:ind w:hanging="646"/>
      </w:pPr>
      <w:r>
        <w:t>Фортепианная музыка для ДМШ. Средние классы. Ансамбли.</w:t>
      </w:r>
    </w:p>
    <w:p w:rsidR="00327666" w:rsidRDefault="00B943C2">
      <w:pPr>
        <w:spacing w:after="125"/>
        <w:ind w:left="139"/>
      </w:pPr>
      <w:proofErr w:type="spellStart"/>
      <w:r>
        <w:t>Вып</w:t>
      </w:r>
      <w:proofErr w:type="spellEnd"/>
      <w:r>
        <w:t xml:space="preserve">. 4. / Сост. Л. </w:t>
      </w:r>
      <w:proofErr w:type="spellStart"/>
      <w:r>
        <w:t>Руббах</w:t>
      </w:r>
      <w:proofErr w:type="spellEnd"/>
      <w:r>
        <w:t xml:space="preserve">.—М., 1975 </w:t>
      </w:r>
    </w:p>
    <w:p w:rsidR="00327666" w:rsidRDefault="00B943C2">
      <w:pPr>
        <w:numPr>
          <w:ilvl w:val="0"/>
          <w:numId w:val="4"/>
        </w:numPr>
        <w:spacing w:line="321" w:lineRule="auto"/>
        <w:ind w:hanging="646"/>
      </w:pPr>
      <w:r>
        <w:t xml:space="preserve">Фортепианная музыка для ДМШ. Средние классы. Ансамбли. </w:t>
      </w:r>
      <w:proofErr w:type="spellStart"/>
      <w:r>
        <w:t>Вып</w:t>
      </w:r>
      <w:proofErr w:type="spellEnd"/>
      <w:r>
        <w:t xml:space="preserve">. 5. / Сост. В. </w:t>
      </w:r>
      <w:proofErr w:type="spellStart"/>
      <w:r>
        <w:t>Пороцкий</w:t>
      </w:r>
      <w:proofErr w:type="spellEnd"/>
      <w:r>
        <w:t xml:space="preserve">. </w:t>
      </w:r>
    </w:p>
    <w:p w:rsidR="00327666" w:rsidRDefault="00B943C2">
      <w:pPr>
        <w:numPr>
          <w:ilvl w:val="0"/>
          <w:numId w:val="4"/>
        </w:numPr>
        <w:spacing w:line="319" w:lineRule="auto"/>
        <w:ind w:hanging="646"/>
      </w:pPr>
      <w:r>
        <w:t xml:space="preserve">Фортепианная музыка для ДМШ. Средние классы. Ансамбли. </w:t>
      </w:r>
      <w:proofErr w:type="spellStart"/>
      <w:r>
        <w:t>Вып</w:t>
      </w:r>
      <w:proofErr w:type="spellEnd"/>
      <w:r>
        <w:t xml:space="preserve">. 6. / Сост. Ю. </w:t>
      </w:r>
      <w:proofErr w:type="spellStart"/>
      <w:r>
        <w:t>Питерин</w:t>
      </w:r>
      <w:proofErr w:type="spellEnd"/>
      <w:r>
        <w:t xml:space="preserve">.—М., 1978 </w:t>
      </w:r>
    </w:p>
    <w:p w:rsidR="00327666" w:rsidRDefault="00B943C2">
      <w:pPr>
        <w:numPr>
          <w:ilvl w:val="0"/>
          <w:numId w:val="4"/>
        </w:numPr>
        <w:spacing w:after="122"/>
        <w:ind w:hanging="646"/>
      </w:pPr>
      <w:r>
        <w:t xml:space="preserve">Фортепианная музыка для ДМШ. Средние классы. Ансамбли. </w:t>
      </w:r>
      <w:proofErr w:type="spellStart"/>
      <w:r>
        <w:t>Вып</w:t>
      </w:r>
      <w:proofErr w:type="spellEnd"/>
      <w:r>
        <w:t xml:space="preserve">. 7. / Сост. В. </w:t>
      </w:r>
      <w:proofErr w:type="spellStart"/>
      <w:r>
        <w:t>Пороцкий</w:t>
      </w:r>
      <w:proofErr w:type="spellEnd"/>
      <w:r>
        <w:t xml:space="preserve">.—М., 1981 </w:t>
      </w:r>
    </w:p>
    <w:p w:rsidR="00327666" w:rsidRDefault="00B943C2">
      <w:pPr>
        <w:numPr>
          <w:ilvl w:val="0"/>
          <w:numId w:val="4"/>
        </w:numPr>
        <w:spacing w:line="319" w:lineRule="auto"/>
        <w:ind w:hanging="646"/>
      </w:pPr>
      <w:r>
        <w:lastRenderedPageBreak/>
        <w:t xml:space="preserve">Фортепианная музыка для ДМШ. Средние классы. Ансамбли. </w:t>
      </w:r>
      <w:proofErr w:type="spellStart"/>
      <w:r>
        <w:t>Вьш</w:t>
      </w:r>
      <w:proofErr w:type="spellEnd"/>
      <w:r>
        <w:t xml:space="preserve">. 8. / Сост. В. </w:t>
      </w:r>
      <w:proofErr w:type="spellStart"/>
      <w:r>
        <w:t>Пороцкий</w:t>
      </w:r>
      <w:proofErr w:type="spellEnd"/>
      <w:r>
        <w:t xml:space="preserve">.—М., 1982 </w:t>
      </w:r>
    </w:p>
    <w:p w:rsidR="00327666" w:rsidRDefault="00B943C2">
      <w:pPr>
        <w:numPr>
          <w:ilvl w:val="0"/>
          <w:numId w:val="4"/>
        </w:numPr>
        <w:spacing w:line="319" w:lineRule="auto"/>
        <w:ind w:hanging="646"/>
      </w:pPr>
      <w:r>
        <w:t xml:space="preserve">Фортепианная музыка для ДМШ. Средние классы. Ансамбли. </w:t>
      </w:r>
      <w:proofErr w:type="spellStart"/>
      <w:r>
        <w:t>Вып</w:t>
      </w:r>
      <w:proofErr w:type="spellEnd"/>
      <w:r>
        <w:t xml:space="preserve">. 9. / Сост. В. </w:t>
      </w:r>
      <w:proofErr w:type="spellStart"/>
      <w:r>
        <w:t>Пороцкий</w:t>
      </w:r>
      <w:proofErr w:type="spellEnd"/>
      <w:r>
        <w:t xml:space="preserve">.—М., 1983 </w:t>
      </w:r>
    </w:p>
    <w:p w:rsidR="00327666" w:rsidRDefault="00B943C2">
      <w:pPr>
        <w:numPr>
          <w:ilvl w:val="0"/>
          <w:numId w:val="4"/>
        </w:numPr>
        <w:spacing w:line="319" w:lineRule="auto"/>
        <w:ind w:hanging="646"/>
      </w:pPr>
      <w:r>
        <w:t xml:space="preserve">Фортепианная музыка для ДМШ. Средние классы. Ансамбли. </w:t>
      </w:r>
      <w:proofErr w:type="spellStart"/>
      <w:r>
        <w:t>Вып</w:t>
      </w:r>
      <w:proofErr w:type="spellEnd"/>
      <w:r>
        <w:t xml:space="preserve">. 10. / Сост. В. </w:t>
      </w:r>
      <w:proofErr w:type="spellStart"/>
      <w:r>
        <w:t>Пороцкий</w:t>
      </w:r>
      <w:proofErr w:type="spellEnd"/>
      <w:r>
        <w:t xml:space="preserve">.—М., 1985 </w:t>
      </w:r>
    </w:p>
    <w:p w:rsidR="00327666" w:rsidRDefault="00B943C2">
      <w:pPr>
        <w:numPr>
          <w:ilvl w:val="0"/>
          <w:numId w:val="4"/>
        </w:numPr>
        <w:spacing w:after="0" w:line="319" w:lineRule="auto"/>
        <w:ind w:hanging="646"/>
      </w:pPr>
      <w:r>
        <w:t xml:space="preserve">Фортепианная музыка для ДМШ. Старшие классы. Ансамбли. </w:t>
      </w:r>
      <w:proofErr w:type="spellStart"/>
      <w:r>
        <w:t>Вып</w:t>
      </w:r>
      <w:proofErr w:type="spellEnd"/>
      <w:r>
        <w:t xml:space="preserve">. 1. / Сост. А. </w:t>
      </w:r>
      <w:proofErr w:type="spellStart"/>
      <w:r>
        <w:t>Руббах</w:t>
      </w:r>
      <w:proofErr w:type="spellEnd"/>
      <w:r>
        <w:t xml:space="preserve">.—М., 1972 </w:t>
      </w:r>
    </w:p>
    <w:p w:rsidR="00327666" w:rsidRDefault="00B943C2">
      <w:pPr>
        <w:numPr>
          <w:ilvl w:val="0"/>
          <w:numId w:val="4"/>
        </w:numPr>
        <w:spacing w:line="319" w:lineRule="auto"/>
        <w:ind w:hanging="646"/>
      </w:pPr>
      <w:r>
        <w:t xml:space="preserve">Фортепианная музыка для ДМШ. Старшие классы. Ансамбли. </w:t>
      </w:r>
      <w:proofErr w:type="spellStart"/>
      <w:r>
        <w:t>Вып</w:t>
      </w:r>
      <w:proofErr w:type="spellEnd"/>
      <w:r>
        <w:t xml:space="preserve">. 2. / Сост. Ю. </w:t>
      </w:r>
      <w:proofErr w:type="spellStart"/>
      <w:r>
        <w:t>Питерин</w:t>
      </w:r>
      <w:proofErr w:type="spellEnd"/>
      <w:r>
        <w:t xml:space="preserve">.—М., 1973 </w:t>
      </w:r>
    </w:p>
    <w:p w:rsidR="00327666" w:rsidRDefault="00B943C2">
      <w:pPr>
        <w:numPr>
          <w:ilvl w:val="0"/>
          <w:numId w:val="4"/>
        </w:numPr>
        <w:ind w:hanging="646"/>
      </w:pPr>
      <w:r>
        <w:t xml:space="preserve">Фортепианная музыка для ДМШ. Старшие классы. Ансамбли. </w:t>
      </w:r>
    </w:p>
    <w:p w:rsidR="00327666" w:rsidRDefault="00B943C2">
      <w:pPr>
        <w:spacing w:after="128"/>
        <w:ind w:left="139"/>
      </w:pPr>
      <w:proofErr w:type="spellStart"/>
      <w:r>
        <w:t>Вып</w:t>
      </w:r>
      <w:proofErr w:type="spellEnd"/>
      <w:r>
        <w:t xml:space="preserve">. 3. / Сост. А. </w:t>
      </w:r>
      <w:proofErr w:type="spellStart"/>
      <w:r>
        <w:t>Руббах</w:t>
      </w:r>
      <w:proofErr w:type="spellEnd"/>
      <w:r>
        <w:t xml:space="preserve">.—М., 1974 </w:t>
      </w:r>
    </w:p>
    <w:p w:rsidR="00327666" w:rsidRDefault="00B943C2">
      <w:pPr>
        <w:numPr>
          <w:ilvl w:val="0"/>
          <w:numId w:val="4"/>
        </w:numPr>
        <w:ind w:hanging="646"/>
      </w:pPr>
      <w:r>
        <w:t xml:space="preserve">Фортепианная музыка для ДМШ. Старшие классы. Ансамбли. </w:t>
      </w:r>
    </w:p>
    <w:p w:rsidR="00327666" w:rsidRDefault="00B943C2">
      <w:pPr>
        <w:spacing w:after="130"/>
        <w:ind w:left="139"/>
      </w:pPr>
      <w:proofErr w:type="spellStart"/>
      <w:r>
        <w:t>Вып</w:t>
      </w:r>
      <w:proofErr w:type="spellEnd"/>
      <w:r>
        <w:t xml:space="preserve">. 4. / Сост. А. </w:t>
      </w:r>
      <w:proofErr w:type="spellStart"/>
      <w:r>
        <w:t>Руббах</w:t>
      </w:r>
      <w:proofErr w:type="spellEnd"/>
      <w:r>
        <w:t xml:space="preserve">.—М., 1975 </w:t>
      </w:r>
    </w:p>
    <w:p w:rsidR="00327666" w:rsidRDefault="00B943C2">
      <w:pPr>
        <w:numPr>
          <w:ilvl w:val="0"/>
          <w:numId w:val="4"/>
        </w:numPr>
        <w:ind w:hanging="646"/>
      </w:pPr>
      <w:r>
        <w:t xml:space="preserve">Фортепианная музыка для ДМШ. Старшие классы. Ансамбли. </w:t>
      </w:r>
    </w:p>
    <w:p w:rsidR="00327666" w:rsidRDefault="00B943C2">
      <w:pPr>
        <w:spacing w:after="126"/>
        <w:ind w:left="139"/>
      </w:pPr>
      <w:proofErr w:type="spellStart"/>
      <w:r>
        <w:t>Вып</w:t>
      </w:r>
      <w:proofErr w:type="spellEnd"/>
      <w:r>
        <w:t xml:space="preserve">. 5. / Сост. Е. Сафронова. А. </w:t>
      </w:r>
      <w:proofErr w:type="spellStart"/>
      <w:r>
        <w:t>Руббах</w:t>
      </w:r>
      <w:proofErr w:type="spellEnd"/>
      <w:r>
        <w:t xml:space="preserve">.—М., 1977 </w:t>
      </w:r>
    </w:p>
    <w:p w:rsidR="00327666" w:rsidRDefault="00B943C2">
      <w:pPr>
        <w:numPr>
          <w:ilvl w:val="0"/>
          <w:numId w:val="4"/>
        </w:numPr>
        <w:spacing w:line="319" w:lineRule="auto"/>
        <w:ind w:hanging="646"/>
      </w:pPr>
      <w:r>
        <w:t xml:space="preserve">Фортепианная музыка для ДМШ. Старшие классы. Ансамбли. </w:t>
      </w:r>
      <w:proofErr w:type="spellStart"/>
      <w:r>
        <w:t>Вып</w:t>
      </w:r>
      <w:proofErr w:type="spellEnd"/>
      <w:r>
        <w:t xml:space="preserve">. 6. / Сост. М. </w:t>
      </w:r>
      <w:proofErr w:type="spellStart"/>
      <w:r>
        <w:t>Вайсборд</w:t>
      </w:r>
      <w:proofErr w:type="spellEnd"/>
      <w:r>
        <w:t xml:space="preserve">.—М., 1978 </w:t>
      </w:r>
    </w:p>
    <w:p w:rsidR="00327666" w:rsidRDefault="00B943C2">
      <w:pPr>
        <w:numPr>
          <w:ilvl w:val="0"/>
          <w:numId w:val="4"/>
        </w:numPr>
        <w:spacing w:line="319" w:lineRule="auto"/>
        <w:ind w:hanging="646"/>
      </w:pPr>
      <w:r>
        <w:t xml:space="preserve">Фортепианная музыка для ДМШ. Старшие классы. Ансамбли. </w:t>
      </w:r>
      <w:proofErr w:type="spellStart"/>
      <w:r>
        <w:t>Вып</w:t>
      </w:r>
      <w:proofErr w:type="spellEnd"/>
      <w:r>
        <w:t xml:space="preserve">. 7. / Сост. В. </w:t>
      </w:r>
      <w:proofErr w:type="spellStart"/>
      <w:r>
        <w:t>Пороцкий</w:t>
      </w:r>
      <w:proofErr w:type="spellEnd"/>
      <w:r>
        <w:t xml:space="preserve">.—М., 1981 </w:t>
      </w:r>
    </w:p>
    <w:p w:rsidR="00327666" w:rsidRDefault="00B943C2">
      <w:pPr>
        <w:numPr>
          <w:ilvl w:val="0"/>
          <w:numId w:val="4"/>
        </w:numPr>
        <w:spacing w:line="321" w:lineRule="auto"/>
        <w:ind w:hanging="646"/>
      </w:pPr>
      <w:r>
        <w:t xml:space="preserve">Фортепианная музыка для ДМШ. Старшие классы. Ансамбли. </w:t>
      </w:r>
      <w:proofErr w:type="spellStart"/>
      <w:r>
        <w:t>Вып</w:t>
      </w:r>
      <w:proofErr w:type="spellEnd"/>
      <w:r>
        <w:t xml:space="preserve">. 8. / Сост. В. </w:t>
      </w:r>
      <w:proofErr w:type="spellStart"/>
      <w:r>
        <w:t>Пороцкий</w:t>
      </w:r>
      <w:proofErr w:type="spellEnd"/>
      <w:r>
        <w:t xml:space="preserve">.—М., 1982 </w:t>
      </w:r>
    </w:p>
    <w:p w:rsidR="00327666" w:rsidRDefault="00B943C2">
      <w:pPr>
        <w:numPr>
          <w:ilvl w:val="0"/>
          <w:numId w:val="4"/>
        </w:numPr>
        <w:spacing w:line="319" w:lineRule="auto"/>
        <w:ind w:hanging="646"/>
      </w:pPr>
      <w:r>
        <w:t xml:space="preserve">Фортепианная музыка для ДМШ. Старшие классы. Ансамбли. </w:t>
      </w:r>
      <w:proofErr w:type="spellStart"/>
      <w:r>
        <w:t>Вып</w:t>
      </w:r>
      <w:proofErr w:type="spellEnd"/>
      <w:r>
        <w:t xml:space="preserve">. 9. / Сост. В. </w:t>
      </w:r>
      <w:proofErr w:type="spellStart"/>
      <w:r>
        <w:t>Пороцкий</w:t>
      </w:r>
      <w:proofErr w:type="spellEnd"/>
      <w:r>
        <w:t xml:space="preserve">.—М., 1983 </w:t>
      </w:r>
    </w:p>
    <w:p w:rsidR="00327666" w:rsidRDefault="00B943C2">
      <w:pPr>
        <w:numPr>
          <w:ilvl w:val="0"/>
          <w:numId w:val="4"/>
        </w:numPr>
        <w:spacing w:after="132"/>
        <w:ind w:hanging="646"/>
      </w:pPr>
      <w:r>
        <w:t xml:space="preserve">Фортепианная музыка для ДМШ. IV класс. Ансамбли в 4 руки. / Сост. А. </w:t>
      </w:r>
      <w:proofErr w:type="spellStart"/>
      <w:r>
        <w:t>Бакулов</w:t>
      </w:r>
      <w:proofErr w:type="spellEnd"/>
      <w:r>
        <w:t xml:space="preserve">.—М., 1970 </w:t>
      </w:r>
    </w:p>
    <w:p w:rsidR="00327666" w:rsidRDefault="00B943C2">
      <w:pPr>
        <w:numPr>
          <w:ilvl w:val="0"/>
          <w:numId w:val="4"/>
        </w:numPr>
        <w:spacing w:after="111"/>
        <w:ind w:hanging="646"/>
      </w:pPr>
      <w:r>
        <w:t xml:space="preserve">Фортепианная музыка для ДМШ. V класс. Ансамбли в 4 руки. / Сост. А. </w:t>
      </w:r>
      <w:proofErr w:type="spellStart"/>
      <w:r>
        <w:t>Самонов</w:t>
      </w:r>
      <w:proofErr w:type="spellEnd"/>
      <w:r>
        <w:t xml:space="preserve">.—М., 1970 </w:t>
      </w:r>
    </w:p>
    <w:p w:rsidR="00327666" w:rsidRDefault="00B943C2">
      <w:pPr>
        <w:numPr>
          <w:ilvl w:val="0"/>
          <w:numId w:val="4"/>
        </w:numPr>
        <w:spacing w:after="114"/>
        <w:ind w:hanging="646"/>
      </w:pPr>
      <w:r>
        <w:t xml:space="preserve">Фортепианная музыка для ДМШ. VI класс. Ансамбли в 4 руки. / Сост. А. </w:t>
      </w:r>
      <w:proofErr w:type="spellStart"/>
      <w:r>
        <w:t>Самонов</w:t>
      </w:r>
      <w:proofErr w:type="spellEnd"/>
      <w:r>
        <w:t xml:space="preserve">.—М., 1970 </w:t>
      </w:r>
    </w:p>
    <w:p w:rsidR="00327666" w:rsidRDefault="00B943C2">
      <w:pPr>
        <w:numPr>
          <w:ilvl w:val="0"/>
          <w:numId w:val="4"/>
        </w:numPr>
        <w:spacing w:line="319" w:lineRule="auto"/>
        <w:ind w:hanging="646"/>
      </w:pPr>
      <w:r>
        <w:t xml:space="preserve">Фортепианная музыка для ДМШ. VII класс. Ансамбли для двух фортепиано в 4 руки. / Сост. К). </w:t>
      </w:r>
      <w:proofErr w:type="spellStart"/>
      <w:r>
        <w:t>Питерин</w:t>
      </w:r>
      <w:proofErr w:type="spellEnd"/>
      <w:r>
        <w:t xml:space="preserve">,—М., 1970 </w:t>
      </w:r>
    </w:p>
    <w:p w:rsidR="00327666" w:rsidRDefault="00B943C2">
      <w:pPr>
        <w:numPr>
          <w:ilvl w:val="0"/>
          <w:numId w:val="4"/>
        </w:numPr>
        <w:ind w:hanging="646"/>
      </w:pPr>
      <w:r>
        <w:lastRenderedPageBreak/>
        <w:t xml:space="preserve">Фортепианные дуэты для учащихся ДМШ. Старшие классы. </w:t>
      </w:r>
    </w:p>
    <w:p w:rsidR="00327666" w:rsidRDefault="00B943C2">
      <w:pPr>
        <w:ind w:left="139"/>
      </w:pPr>
      <w:r>
        <w:t xml:space="preserve">Пьесы советских композиторов. / Сост. А. </w:t>
      </w:r>
      <w:proofErr w:type="spellStart"/>
      <w:r>
        <w:t>Батагова</w:t>
      </w:r>
      <w:proofErr w:type="spellEnd"/>
      <w:r>
        <w:t>, Н. Лукьянова.—</w:t>
      </w:r>
    </w:p>
    <w:p w:rsidR="00327666" w:rsidRDefault="00B943C2">
      <w:pPr>
        <w:spacing w:after="129"/>
        <w:ind w:left="139"/>
      </w:pPr>
      <w:r>
        <w:t xml:space="preserve">М., 1971 </w:t>
      </w:r>
    </w:p>
    <w:p w:rsidR="00327666" w:rsidRDefault="00B943C2">
      <w:pPr>
        <w:numPr>
          <w:ilvl w:val="0"/>
          <w:numId w:val="4"/>
        </w:numPr>
        <w:spacing w:after="0"/>
        <w:ind w:hanging="646"/>
      </w:pPr>
      <w:r>
        <w:t xml:space="preserve">Педагогический </w:t>
      </w:r>
      <w:r>
        <w:tab/>
        <w:t xml:space="preserve">репертуар </w:t>
      </w:r>
      <w:r>
        <w:tab/>
        <w:t xml:space="preserve">для </w:t>
      </w:r>
      <w:r>
        <w:tab/>
        <w:t xml:space="preserve">фортепианного </w:t>
      </w:r>
      <w:r>
        <w:tab/>
        <w:t xml:space="preserve">ансамбля. </w:t>
      </w:r>
    </w:p>
    <w:p w:rsidR="00327666" w:rsidRDefault="00B943C2">
      <w:pPr>
        <w:ind w:left="139"/>
      </w:pPr>
      <w:r>
        <w:t xml:space="preserve">Музыкальное училище: А. Бородин. Тарантелла. Обработка для двух фортепиано.—М., 1957 </w:t>
      </w:r>
    </w:p>
    <w:p w:rsidR="00327666" w:rsidRDefault="00B943C2">
      <w:pPr>
        <w:numPr>
          <w:ilvl w:val="0"/>
          <w:numId w:val="4"/>
        </w:numPr>
        <w:ind w:hanging="646"/>
      </w:pPr>
      <w:r>
        <w:t xml:space="preserve">Педагогический репертуар для фортепианного ансамбля. Музыкальное училище: А. Хачатурян. Сцена на улице. Игра пастушков из балета «Спартак».—М., 1958 </w:t>
      </w:r>
    </w:p>
    <w:p w:rsidR="00327666" w:rsidRDefault="00B943C2">
      <w:pPr>
        <w:numPr>
          <w:ilvl w:val="0"/>
          <w:numId w:val="4"/>
        </w:numPr>
        <w:ind w:hanging="646"/>
      </w:pPr>
      <w:r>
        <w:t>Педагогический репертуар для фортепианного ансамбля. Музыкальное училище: А. Хачатурян. Танцы из балета «</w:t>
      </w:r>
      <w:proofErr w:type="spellStart"/>
      <w:r>
        <w:t>Гаянэ</w:t>
      </w:r>
      <w:proofErr w:type="spellEnd"/>
      <w:r>
        <w:t xml:space="preserve">». </w:t>
      </w:r>
      <w:proofErr w:type="spellStart"/>
      <w:r>
        <w:t>Тетр</w:t>
      </w:r>
      <w:proofErr w:type="spellEnd"/>
      <w:r>
        <w:t xml:space="preserve">. 2—М., 1958 </w:t>
      </w:r>
    </w:p>
    <w:p w:rsidR="00327666" w:rsidRDefault="00B943C2">
      <w:pPr>
        <w:numPr>
          <w:ilvl w:val="0"/>
          <w:numId w:val="4"/>
        </w:numPr>
        <w:spacing w:after="35"/>
        <w:ind w:hanging="646"/>
      </w:pPr>
      <w:r>
        <w:t xml:space="preserve">Педагогический репертуар для фортепианного ансамбля. Музыкальное училище: Р. Шуман. Соч. 66 Восточные картины,—М., 1958 </w:t>
      </w:r>
    </w:p>
    <w:p w:rsidR="00327666" w:rsidRDefault="00B943C2">
      <w:pPr>
        <w:numPr>
          <w:ilvl w:val="0"/>
          <w:numId w:val="4"/>
        </w:numPr>
        <w:ind w:hanging="646"/>
      </w:pPr>
      <w:r>
        <w:t xml:space="preserve">Педагогический репертуар для фортепианного ансамбля. Музыкальное училище: М. Глинка. «Славься!»; Н. Римский- Корсаков. Шествие.—М., 1959 </w:t>
      </w:r>
    </w:p>
    <w:p w:rsidR="00327666" w:rsidRDefault="00B943C2">
      <w:pPr>
        <w:numPr>
          <w:ilvl w:val="0"/>
          <w:numId w:val="4"/>
        </w:numPr>
        <w:spacing w:after="0"/>
        <w:ind w:hanging="646"/>
      </w:pPr>
      <w:r>
        <w:t xml:space="preserve">Педагогический </w:t>
      </w:r>
      <w:r>
        <w:tab/>
        <w:t xml:space="preserve">репертуар </w:t>
      </w:r>
      <w:r>
        <w:tab/>
        <w:t xml:space="preserve">для </w:t>
      </w:r>
      <w:r>
        <w:tab/>
        <w:t xml:space="preserve">фортепианного </w:t>
      </w:r>
      <w:r>
        <w:tab/>
        <w:t xml:space="preserve">ансамбля. </w:t>
      </w:r>
    </w:p>
    <w:p w:rsidR="00327666" w:rsidRDefault="00B943C2">
      <w:pPr>
        <w:ind w:left="139"/>
      </w:pPr>
      <w:r>
        <w:t xml:space="preserve">Музыкальное училище: Е. Макаров. Три фрагмента из балета «Сказка о рыбаке и рыбке».—М., 1959 </w:t>
      </w:r>
    </w:p>
    <w:p w:rsidR="00327666" w:rsidRDefault="00B943C2">
      <w:pPr>
        <w:numPr>
          <w:ilvl w:val="0"/>
          <w:numId w:val="4"/>
        </w:numPr>
        <w:ind w:hanging="646"/>
      </w:pPr>
      <w:r>
        <w:t xml:space="preserve">Педагогический репертуар музыкального училища. Фортепианный ансамбль: П. Чайковский. 20 отрывков из балета «Лебединое озеро». Обработка для фортепиано в 4 руки.— М., 1962 </w:t>
      </w:r>
    </w:p>
    <w:p w:rsidR="00327666" w:rsidRDefault="00B943C2">
      <w:pPr>
        <w:numPr>
          <w:ilvl w:val="0"/>
          <w:numId w:val="4"/>
        </w:numPr>
        <w:spacing w:after="0" w:line="320" w:lineRule="auto"/>
        <w:ind w:hanging="646"/>
      </w:pPr>
      <w:r>
        <w:t xml:space="preserve">Педагогический репертуар музыкальных училищ. Пьесы советских композиторов для 2-х фортепиано и одного фортепиано в 4 руки. / Сост. Ю. </w:t>
      </w:r>
      <w:proofErr w:type="spellStart"/>
      <w:r>
        <w:t>Питерин</w:t>
      </w:r>
      <w:proofErr w:type="spellEnd"/>
      <w:r>
        <w:t xml:space="preserve">. </w:t>
      </w:r>
      <w:proofErr w:type="spellStart"/>
      <w:r>
        <w:t>Вып</w:t>
      </w:r>
      <w:proofErr w:type="spellEnd"/>
      <w:r>
        <w:t xml:space="preserve">. 5—М., 1980 </w:t>
      </w:r>
    </w:p>
    <w:p w:rsidR="00327666" w:rsidRDefault="00327666">
      <w:pPr>
        <w:spacing w:after="140" w:line="259" w:lineRule="auto"/>
        <w:ind w:left="143" w:firstLine="0"/>
        <w:jc w:val="left"/>
      </w:pPr>
    </w:p>
    <w:p w:rsidR="00327666" w:rsidRDefault="00B943C2">
      <w:pPr>
        <w:pStyle w:val="3"/>
        <w:spacing w:after="321"/>
        <w:ind w:right="564"/>
        <w:jc w:val="center"/>
      </w:pPr>
      <w:r>
        <w:t>Методическая литература</w:t>
      </w:r>
    </w:p>
    <w:p w:rsidR="00327666" w:rsidRDefault="00B943C2">
      <w:pPr>
        <w:numPr>
          <w:ilvl w:val="0"/>
          <w:numId w:val="5"/>
        </w:numPr>
        <w:spacing w:after="0" w:line="320" w:lineRule="auto"/>
        <w:ind w:left="598" w:hanging="468"/>
      </w:pPr>
      <w:r>
        <w:t xml:space="preserve">Алексеев А. «Методика обучения игры на фортепиано» 3-е издание М., 1978 </w:t>
      </w:r>
    </w:p>
    <w:p w:rsidR="00327666" w:rsidRDefault="00B943C2">
      <w:pPr>
        <w:numPr>
          <w:ilvl w:val="0"/>
          <w:numId w:val="5"/>
        </w:numPr>
        <w:ind w:left="598" w:hanging="468"/>
      </w:pPr>
      <w:r>
        <w:t xml:space="preserve">Алексеев </w:t>
      </w:r>
      <w:r>
        <w:tab/>
        <w:t xml:space="preserve">А. </w:t>
      </w:r>
      <w:r>
        <w:tab/>
        <w:t xml:space="preserve">«О </w:t>
      </w:r>
      <w:r>
        <w:tab/>
        <w:t xml:space="preserve">воспитании </w:t>
      </w:r>
      <w:r>
        <w:tab/>
        <w:t xml:space="preserve">музыкального </w:t>
      </w:r>
      <w:r>
        <w:tab/>
        <w:t xml:space="preserve">исполнения </w:t>
      </w:r>
    </w:p>
    <w:p w:rsidR="00327666" w:rsidRDefault="00B943C2">
      <w:pPr>
        <w:ind w:left="139"/>
      </w:pPr>
      <w:r>
        <w:t xml:space="preserve">ансамблевой музыки» М., 1980 </w:t>
      </w:r>
    </w:p>
    <w:p w:rsidR="00327666" w:rsidRDefault="00B943C2">
      <w:pPr>
        <w:numPr>
          <w:ilvl w:val="0"/>
          <w:numId w:val="5"/>
        </w:numPr>
        <w:ind w:left="598" w:hanging="468"/>
      </w:pPr>
      <w:r>
        <w:t xml:space="preserve">Алексеев А. «Воспитание музыканта – пианиста» М., 1980. </w:t>
      </w:r>
    </w:p>
    <w:p w:rsidR="00327666" w:rsidRDefault="00B943C2">
      <w:pPr>
        <w:numPr>
          <w:ilvl w:val="0"/>
          <w:numId w:val="5"/>
        </w:numPr>
        <w:spacing w:line="320" w:lineRule="auto"/>
        <w:ind w:left="598" w:hanging="468"/>
      </w:pPr>
      <w:r>
        <w:t xml:space="preserve">Антошина М. «Музыкальное развитие детей в ДМШ» сборник «Музыканту – педагогу» М., 1939. </w:t>
      </w:r>
    </w:p>
    <w:p w:rsidR="00327666" w:rsidRDefault="00B943C2">
      <w:pPr>
        <w:numPr>
          <w:ilvl w:val="0"/>
          <w:numId w:val="5"/>
        </w:numPr>
        <w:ind w:left="598" w:hanging="468"/>
      </w:pPr>
      <w:r>
        <w:lastRenderedPageBreak/>
        <w:t xml:space="preserve">Алексеев А. «Педагог  творческого поиска» № 2. , 3. М., 1980 </w:t>
      </w:r>
    </w:p>
    <w:p w:rsidR="00327666" w:rsidRDefault="00B943C2">
      <w:pPr>
        <w:numPr>
          <w:ilvl w:val="0"/>
          <w:numId w:val="5"/>
        </w:numPr>
        <w:ind w:left="598" w:hanging="468"/>
      </w:pPr>
      <w:proofErr w:type="spellStart"/>
      <w:r>
        <w:t>Артобалевская</w:t>
      </w:r>
      <w:proofErr w:type="spellEnd"/>
      <w:r>
        <w:t xml:space="preserve"> А.Д. «Первая встреча с музыкой» М., 1978. </w:t>
      </w:r>
    </w:p>
    <w:p w:rsidR="00327666" w:rsidRDefault="00B943C2">
      <w:pPr>
        <w:numPr>
          <w:ilvl w:val="0"/>
          <w:numId w:val="5"/>
        </w:numPr>
        <w:ind w:left="598" w:hanging="468"/>
      </w:pPr>
      <w:proofErr w:type="spellStart"/>
      <w:r>
        <w:t>Артобалевская</w:t>
      </w:r>
      <w:proofErr w:type="spellEnd"/>
      <w:r>
        <w:t xml:space="preserve"> А. Д. «Первая встреча  с музыкой» из опыта работы педагога пианиста с детьми дошкольного и младшего школьного возраста, М., 1935. </w:t>
      </w:r>
    </w:p>
    <w:p w:rsidR="00327666" w:rsidRDefault="00B943C2">
      <w:pPr>
        <w:numPr>
          <w:ilvl w:val="0"/>
          <w:numId w:val="5"/>
        </w:numPr>
        <w:spacing w:after="45"/>
        <w:ind w:left="598" w:hanging="468"/>
      </w:pPr>
      <w:proofErr w:type="spellStart"/>
      <w:r>
        <w:t>Астафов</w:t>
      </w:r>
      <w:proofErr w:type="spellEnd"/>
      <w:r>
        <w:t xml:space="preserve"> Б. «О музыкальных творческих навыках у детей» сборник избранных статей о «музыкальном просвещении и образовании» М., 1978. </w:t>
      </w:r>
    </w:p>
    <w:p w:rsidR="00327666" w:rsidRDefault="00B943C2">
      <w:pPr>
        <w:numPr>
          <w:ilvl w:val="0"/>
          <w:numId w:val="5"/>
        </w:numPr>
        <w:spacing w:after="41"/>
        <w:ind w:left="598" w:hanging="468"/>
      </w:pPr>
      <w:proofErr w:type="spellStart"/>
      <w:r>
        <w:t>Баренбойм</w:t>
      </w:r>
      <w:proofErr w:type="spellEnd"/>
      <w:r>
        <w:t xml:space="preserve"> Л.А. «Музыкальная педагогика и исполнительство» Л., 1974 </w:t>
      </w:r>
    </w:p>
    <w:p w:rsidR="00327666" w:rsidRDefault="00B943C2">
      <w:pPr>
        <w:numPr>
          <w:ilvl w:val="0"/>
          <w:numId w:val="5"/>
        </w:numPr>
        <w:spacing w:after="0" w:line="322" w:lineRule="auto"/>
        <w:ind w:left="598" w:hanging="468"/>
      </w:pPr>
      <w:proofErr w:type="spellStart"/>
      <w:r>
        <w:t>Баренбойм</w:t>
      </w:r>
      <w:proofErr w:type="spellEnd"/>
      <w:r>
        <w:t xml:space="preserve"> Л.А.  «Вопросы фортепианной педагогики и исполнительства» Л., 1969. </w:t>
      </w:r>
    </w:p>
    <w:p w:rsidR="00327666" w:rsidRDefault="00B943C2">
      <w:pPr>
        <w:numPr>
          <w:ilvl w:val="0"/>
          <w:numId w:val="5"/>
        </w:numPr>
        <w:ind w:left="598" w:hanging="468"/>
      </w:pPr>
      <w:proofErr w:type="spellStart"/>
      <w:r>
        <w:t>Баренбойм</w:t>
      </w:r>
      <w:proofErr w:type="spellEnd"/>
      <w:r>
        <w:t xml:space="preserve"> Л.А. «Путь к </w:t>
      </w:r>
      <w:proofErr w:type="spellStart"/>
      <w:r>
        <w:t>музицированию</w:t>
      </w:r>
      <w:proofErr w:type="spellEnd"/>
      <w:r>
        <w:t xml:space="preserve">» Л., 1973. </w:t>
      </w:r>
    </w:p>
    <w:p w:rsidR="00327666" w:rsidRDefault="00B943C2">
      <w:pPr>
        <w:numPr>
          <w:ilvl w:val="0"/>
          <w:numId w:val="5"/>
        </w:numPr>
        <w:spacing w:after="0" w:line="322" w:lineRule="auto"/>
        <w:ind w:left="598" w:hanging="468"/>
      </w:pPr>
      <w:r>
        <w:t xml:space="preserve">Баринова М. «О развитии творческих способностей в классе ансамбля» Л., 1961. </w:t>
      </w:r>
    </w:p>
    <w:p w:rsidR="00327666" w:rsidRDefault="00B943C2">
      <w:pPr>
        <w:numPr>
          <w:ilvl w:val="0"/>
          <w:numId w:val="5"/>
        </w:numPr>
        <w:spacing w:after="0" w:line="321" w:lineRule="auto"/>
        <w:ind w:left="598" w:hanging="468"/>
      </w:pPr>
      <w:proofErr w:type="spellStart"/>
      <w:r>
        <w:t>Бирман</w:t>
      </w:r>
      <w:proofErr w:type="spellEnd"/>
      <w:r>
        <w:t xml:space="preserve"> Л. «О художественной технике пианиста» М., 1973. 14.«Вопросы музыкальной педагогики» Сборник статей ред. составитель </w:t>
      </w:r>
      <w:proofErr w:type="spellStart"/>
      <w:r>
        <w:t>Натансон</w:t>
      </w:r>
      <w:proofErr w:type="spellEnd"/>
      <w:r>
        <w:t xml:space="preserve"> В., Рощина Л. </w:t>
      </w:r>
      <w:proofErr w:type="spellStart"/>
      <w:r>
        <w:t>вып</w:t>
      </w:r>
      <w:proofErr w:type="spellEnd"/>
      <w:r>
        <w:t xml:space="preserve">. 5. М., 1984. </w:t>
      </w:r>
    </w:p>
    <w:p w:rsidR="00327666" w:rsidRDefault="00B943C2">
      <w:pPr>
        <w:numPr>
          <w:ilvl w:val="0"/>
          <w:numId w:val="6"/>
        </w:numPr>
        <w:spacing w:after="0" w:line="321" w:lineRule="auto"/>
        <w:ind w:hanging="468"/>
      </w:pPr>
      <w:r>
        <w:t xml:space="preserve">«Вопросы музыкальной педагогики» Сборник статей </w:t>
      </w:r>
      <w:proofErr w:type="spellStart"/>
      <w:r>
        <w:t>вып</w:t>
      </w:r>
      <w:proofErr w:type="spellEnd"/>
      <w:r>
        <w:t xml:space="preserve">. 1 – 3, М., 1963,   1967, 1971, 1976. </w:t>
      </w:r>
    </w:p>
    <w:p w:rsidR="00327666" w:rsidRDefault="00B943C2">
      <w:pPr>
        <w:numPr>
          <w:ilvl w:val="0"/>
          <w:numId w:val="6"/>
        </w:numPr>
        <w:spacing w:after="42"/>
        <w:ind w:hanging="468"/>
      </w:pPr>
      <w:r>
        <w:t xml:space="preserve">«Воспитание учащихся в классе ансамбля»  Сост. </w:t>
      </w:r>
      <w:proofErr w:type="spellStart"/>
      <w:r>
        <w:t>Нимич</w:t>
      </w:r>
      <w:proofErr w:type="spellEnd"/>
      <w:r>
        <w:t xml:space="preserve"> В. К., 1964 </w:t>
      </w:r>
    </w:p>
    <w:p w:rsidR="00327666" w:rsidRDefault="00B943C2">
      <w:pPr>
        <w:numPr>
          <w:ilvl w:val="0"/>
          <w:numId w:val="6"/>
        </w:numPr>
        <w:spacing w:after="38"/>
        <w:ind w:hanging="468"/>
      </w:pPr>
      <w:proofErr w:type="spellStart"/>
      <w:r>
        <w:t>Голубовская</w:t>
      </w:r>
      <w:proofErr w:type="spellEnd"/>
      <w:r>
        <w:t xml:space="preserve"> М. «Искусство педализации» (педаль в ансамбле) М., 1984 </w:t>
      </w:r>
    </w:p>
    <w:p w:rsidR="00327666" w:rsidRDefault="00B943C2">
      <w:pPr>
        <w:numPr>
          <w:ilvl w:val="0"/>
          <w:numId w:val="6"/>
        </w:numPr>
        <w:ind w:hanging="468"/>
      </w:pPr>
      <w:r>
        <w:t xml:space="preserve">Геллер А. «Работа в ансамбле» М., 1978. </w:t>
      </w:r>
    </w:p>
    <w:p w:rsidR="00327666" w:rsidRDefault="00B943C2">
      <w:pPr>
        <w:numPr>
          <w:ilvl w:val="0"/>
          <w:numId w:val="6"/>
        </w:numPr>
        <w:spacing w:after="38"/>
        <w:ind w:hanging="468"/>
      </w:pPr>
      <w:proofErr w:type="spellStart"/>
      <w:r>
        <w:t>Готлиб</w:t>
      </w:r>
      <w:proofErr w:type="spellEnd"/>
      <w:r>
        <w:t xml:space="preserve"> И. «Фактура и темп в ансамблевых произведениях» М., 1980 </w:t>
      </w:r>
    </w:p>
    <w:p w:rsidR="00327666" w:rsidRDefault="00B943C2">
      <w:pPr>
        <w:numPr>
          <w:ilvl w:val="0"/>
          <w:numId w:val="6"/>
        </w:numPr>
        <w:ind w:hanging="468"/>
      </w:pPr>
      <w:r>
        <w:t xml:space="preserve">Достал  Я. «Ребёнок за роялем» П., 1977.  </w:t>
      </w:r>
    </w:p>
    <w:p w:rsidR="00327666" w:rsidRDefault="00B943C2">
      <w:pPr>
        <w:numPr>
          <w:ilvl w:val="0"/>
          <w:numId w:val="6"/>
        </w:numPr>
        <w:ind w:hanging="468"/>
      </w:pPr>
      <w:r>
        <w:t xml:space="preserve">Зеленин В. «Работа в классе ансамбля» М., 1977. </w:t>
      </w:r>
    </w:p>
    <w:p w:rsidR="00327666" w:rsidRDefault="00B943C2">
      <w:pPr>
        <w:numPr>
          <w:ilvl w:val="0"/>
          <w:numId w:val="6"/>
        </w:numPr>
        <w:spacing w:after="0" w:line="323" w:lineRule="auto"/>
        <w:ind w:hanging="468"/>
      </w:pPr>
      <w:r>
        <w:t xml:space="preserve">Липецкий «Некоторые особенности использования выбранных средств в ансамбле» М., 1988. </w:t>
      </w:r>
    </w:p>
    <w:p w:rsidR="00327666" w:rsidRDefault="00B943C2">
      <w:pPr>
        <w:numPr>
          <w:ilvl w:val="0"/>
          <w:numId w:val="6"/>
        </w:numPr>
        <w:spacing w:after="43"/>
        <w:ind w:hanging="468"/>
      </w:pPr>
      <w:proofErr w:type="spellStart"/>
      <w:r>
        <w:t>Ляховицкая</w:t>
      </w:r>
      <w:proofErr w:type="spellEnd"/>
      <w:r>
        <w:t xml:space="preserve"> С. «Развитие навыков самостоятельности у юных музыкантов», Сборник «Вопросы методики преподавания в ДМШ» М., 1965. </w:t>
      </w:r>
    </w:p>
    <w:p w:rsidR="00327666" w:rsidRDefault="00B943C2">
      <w:pPr>
        <w:numPr>
          <w:ilvl w:val="0"/>
          <w:numId w:val="6"/>
        </w:numPr>
        <w:ind w:hanging="468"/>
      </w:pPr>
      <w:r>
        <w:t xml:space="preserve">«Методические указания в помощь педагога музыкальных школ» Центральный Методический кабинет по детскому музыкальному и художественному  образованию. М., 1972. </w:t>
      </w:r>
    </w:p>
    <w:p w:rsidR="00327666" w:rsidRDefault="00B943C2">
      <w:pPr>
        <w:numPr>
          <w:ilvl w:val="0"/>
          <w:numId w:val="6"/>
        </w:numPr>
        <w:ind w:hanging="468"/>
      </w:pPr>
      <w:r>
        <w:t xml:space="preserve">Калинина Н.  «Клавирная музыка Баха»  в классе ансамбля 1984. </w:t>
      </w:r>
    </w:p>
    <w:p w:rsidR="00327666" w:rsidRDefault="00B943C2">
      <w:pPr>
        <w:numPr>
          <w:ilvl w:val="0"/>
          <w:numId w:val="6"/>
        </w:numPr>
        <w:spacing w:after="0" w:line="324" w:lineRule="auto"/>
        <w:ind w:hanging="468"/>
      </w:pPr>
      <w:r>
        <w:lastRenderedPageBreak/>
        <w:t xml:space="preserve">Коган Г. «Вопросы  пианизма» Избранные статьи по ансамблевой музыке. М., 1968. </w:t>
      </w:r>
    </w:p>
    <w:p w:rsidR="00327666" w:rsidRDefault="00B943C2">
      <w:pPr>
        <w:numPr>
          <w:ilvl w:val="0"/>
          <w:numId w:val="6"/>
        </w:numPr>
        <w:spacing w:after="0" w:line="322" w:lineRule="auto"/>
        <w:ind w:hanging="468"/>
      </w:pPr>
      <w:proofErr w:type="spellStart"/>
      <w:r>
        <w:t>Креманштейн</w:t>
      </w:r>
      <w:proofErr w:type="spellEnd"/>
      <w:r>
        <w:t xml:space="preserve"> Б. «Воспитание самостоятельности учащихся» в классе ансамбля  М., 1965 </w:t>
      </w:r>
    </w:p>
    <w:p w:rsidR="00327666" w:rsidRDefault="00B943C2">
      <w:pPr>
        <w:numPr>
          <w:ilvl w:val="0"/>
          <w:numId w:val="6"/>
        </w:numPr>
        <w:ind w:hanging="468"/>
      </w:pPr>
      <w:proofErr w:type="spellStart"/>
      <w:r>
        <w:t>Креманштейн</w:t>
      </w:r>
      <w:proofErr w:type="spellEnd"/>
      <w:r>
        <w:t xml:space="preserve"> Б. Педагогика Г.Г. Нейгауза» М., 1984. </w:t>
      </w:r>
    </w:p>
    <w:p w:rsidR="00327666" w:rsidRDefault="00B943C2">
      <w:pPr>
        <w:numPr>
          <w:ilvl w:val="0"/>
          <w:numId w:val="6"/>
        </w:numPr>
        <w:spacing w:line="323" w:lineRule="auto"/>
        <w:ind w:hanging="468"/>
      </w:pPr>
      <w:proofErr w:type="spellStart"/>
      <w:r>
        <w:t>Незевадзе</w:t>
      </w:r>
      <w:proofErr w:type="spellEnd"/>
      <w:r>
        <w:t xml:space="preserve"> Т. « Ансамблевые произведения  композиторов Грузии в репертуаре учащихся музыкальных школ» Учебно-методическое пособие ГМПИ им. </w:t>
      </w:r>
      <w:proofErr w:type="spellStart"/>
      <w:r>
        <w:t>Гнесиных</w:t>
      </w:r>
      <w:proofErr w:type="spellEnd"/>
      <w:r>
        <w:t xml:space="preserve"> М., 1983. </w:t>
      </w:r>
    </w:p>
    <w:p w:rsidR="00327666" w:rsidRDefault="00B943C2">
      <w:pPr>
        <w:numPr>
          <w:ilvl w:val="0"/>
          <w:numId w:val="6"/>
        </w:numPr>
        <w:spacing w:after="42"/>
        <w:ind w:hanging="468"/>
      </w:pPr>
      <w:proofErr w:type="spellStart"/>
      <w:r>
        <w:t>Любомудрова</w:t>
      </w:r>
      <w:proofErr w:type="spellEnd"/>
      <w:r>
        <w:t xml:space="preserve"> И. «Методика обучения игры на фортепиано» М., 1982. </w:t>
      </w:r>
    </w:p>
    <w:p w:rsidR="00327666" w:rsidRDefault="00B943C2">
      <w:pPr>
        <w:numPr>
          <w:ilvl w:val="0"/>
          <w:numId w:val="6"/>
        </w:numPr>
        <w:ind w:hanging="468"/>
      </w:pPr>
      <w:proofErr w:type="spellStart"/>
      <w:r>
        <w:t>Ляховицкая</w:t>
      </w:r>
      <w:proofErr w:type="spellEnd"/>
      <w:r>
        <w:t xml:space="preserve"> С. «О педагогическом мастерстве  в классе ансамбля» </w:t>
      </w:r>
    </w:p>
    <w:p w:rsidR="00327666" w:rsidRDefault="00B943C2">
      <w:pPr>
        <w:ind w:left="139"/>
      </w:pPr>
      <w:r>
        <w:t xml:space="preserve">Л., 1967. </w:t>
      </w:r>
    </w:p>
    <w:p w:rsidR="00327666" w:rsidRDefault="00B943C2">
      <w:pPr>
        <w:numPr>
          <w:ilvl w:val="0"/>
          <w:numId w:val="6"/>
        </w:numPr>
        <w:spacing w:after="0" w:line="321" w:lineRule="auto"/>
        <w:ind w:hanging="468"/>
      </w:pPr>
      <w:proofErr w:type="spellStart"/>
      <w:r>
        <w:t>Метнер</w:t>
      </w:r>
      <w:proofErr w:type="spellEnd"/>
      <w:r>
        <w:t xml:space="preserve"> Н.  «Повседневная работа пианиста» (выборочно по ансамблю) </w:t>
      </w:r>
    </w:p>
    <w:p w:rsidR="00327666" w:rsidRDefault="00B943C2">
      <w:pPr>
        <w:numPr>
          <w:ilvl w:val="0"/>
          <w:numId w:val="6"/>
        </w:numPr>
        <w:ind w:hanging="468"/>
      </w:pPr>
      <w:proofErr w:type="spellStart"/>
      <w:r>
        <w:t>Метнер</w:t>
      </w:r>
      <w:proofErr w:type="spellEnd"/>
      <w:r>
        <w:t xml:space="preserve"> Н. «Страницы из записной книжки» М., 1967 </w:t>
      </w:r>
    </w:p>
    <w:p w:rsidR="00327666" w:rsidRDefault="00B943C2">
      <w:pPr>
        <w:numPr>
          <w:ilvl w:val="0"/>
          <w:numId w:val="6"/>
        </w:numPr>
        <w:ind w:hanging="468"/>
      </w:pPr>
      <w:r>
        <w:t xml:space="preserve">Нейгауз Г. «об исполнительстве ансамблевой игры» М., 1961. </w:t>
      </w:r>
    </w:p>
    <w:p w:rsidR="00327666" w:rsidRDefault="00B943C2">
      <w:pPr>
        <w:numPr>
          <w:ilvl w:val="0"/>
          <w:numId w:val="6"/>
        </w:numPr>
        <w:spacing w:after="0" w:line="323" w:lineRule="auto"/>
        <w:ind w:hanging="468"/>
      </w:pPr>
      <w:r>
        <w:t xml:space="preserve">Рафалович О. «Ребёнок за роялем» «Пианисты педагоги о фортепианной методике по классу ансамбля» М., 1981. </w:t>
      </w:r>
    </w:p>
    <w:p w:rsidR="00327666" w:rsidRDefault="00B943C2">
      <w:pPr>
        <w:numPr>
          <w:ilvl w:val="0"/>
          <w:numId w:val="6"/>
        </w:numPr>
        <w:spacing w:after="0" w:line="323" w:lineRule="auto"/>
        <w:ind w:hanging="468"/>
      </w:pPr>
      <w:r>
        <w:t xml:space="preserve">Тургенева Э. Ш. «О некоторых вопросах развития творческих способностей учащихся в классе ансамбля» М., 1974. </w:t>
      </w:r>
    </w:p>
    <w:p w:rsidR="00327666" w:rsidRDefault="00B943C2">
      <w:pPr>
        <w:numPr>
          <w:ilvl w:val="0"/>
          <w:numId w:val="6"/>
        </w:numPr>
        <w:ind w:hanging="468"/>
      </w:pPr>
      <w:r>
        <w:t xml:space="preserve">Тургенева Э.Ш. «Работа с начинающими в  ансамблевом классе» </w:t>
      </w:r>
    </w:p>
    <w:p w:rsidR="00327666" w:rsidRDefault="00B943C2">
      <w:pPr>
        <w:ind w:left="139"/>
      </w:pPr>
      <w:r>
        <w:t xml:space="preserve">М., 1981. </w:t>
      </w:r>
    </w:p>
    <w:p w:rsidR="00327666" w:rsidRDefault="00B943C2">
      <w:pPr>
        <w:numPr>
          <w:ilvl w:val="0"/>
          <w:numId w:val="6"/>
        </w:numPr>
        <w:spacing w:after="42"/>
        <w:ind w:hanging="468"/>
      </w:pPr>
      <w:r>
        <w:t xml:space="preserve">Тургенева Э.Ш. Мамонов А.  «пианист – фантазёр» часть 1. М., 1987. </w:t>
      </w:r>
    </w:p>
    <w:p w:rsidR="00327666" w:rsidRDefault="00B943C2">
      <w:pPr>
        <w:numPr>
          <w:ilvl w:val="0"/>
          <w:numId w:val="6"/>
        </w:numPr>
        <w:spacing w:after="0" w:line="322" w:lineRule="auto"/>
        <w:ind w:hanging="468"/>
      </w:pPr>
      <w:proofErr w:type="spellStart"/>
      <w:r>
        <w:t>Фейгин</w:t>
      </w:r>
      <w:proofErr w:type="spellEnd"/>
      <w:r>
        <w:t xml:space="preserve"> М. «Индивидуальность ученика и искусство педагога в классе ансамбля» М., 1975. </w:t>
      </w:r>
    </w:p>
    <w:p w:rsidR="00327666" w:rsidRDefault="00B943C2">
      <w:pPr>
        <w:numPr>
          <w:ilvl w:val="0"/>
          <w:numId w:val="6"/>
        </w:numPr>
        <w:ind w:hanging="468"/>
      </w:pPr>
      <w:proofErr w:type="spellStart"/>
      <w:r>
        <w:t>Фейгин</w:t>
      </w:r>
      <w:proofErr w:type="spellEnd"/>
      <w:r>
        <w:t xml:space="preserve"> С. «Ансамбль как искусство» М., 1965. </w:t>
      </w:r>
    </w:p>
    <w:p w:rsidR="00327666" w:rsidRDefault="00B943C2">
      <w:pPr>
        <w:numPr>
          <w:ilvl w:val="0"/>
          <w:numId w:val="6"/>
        </w:numPr>
        <w:ind w:hanging="468"/>
      </w:pPr>
      <w:r>
        <w:t xml:space="preserve">Цыпин Г. «Обучение игре в ансамбле» М., 1984. </w:t>
      </w:r>
    </w:p>
    <w:p w:rsidR="00327666" w:rsidRDefault="00B943C2">
      <w:pPr>
        <w:numPr>
          <w:ilvl w:val="0"/>
          <w:numId w:val="6"/>
        </w:numPr>
        <w:spacing w:after="40"/>
        <w:ind w:hanging="468"/>
      </w:pPr>
      <w:r>
        <w:t xml:space="preserve">Шмидт – Шкловская  А. «О воспитании ансамблевых навыков» Л., 1971. </w:t>
      </w:r>
    </w:p>
    <w:p w:rsidR="00327666" w:rsidRDefault="00B943C2">
      <w:pPr>
        <w:numPr>
          <w:ilvl w:val="0"/>
          <w:numId w:val="6"/>
        </w:numPr>
        <w:ind w:hanging="468"/>
      </w:pPr>
      <w:r>
        <w:t xml:space="preserve">Шуман Р. «Жизненные правила для музыкантов» М., 1959. </w:t>
      </w:r>
    </w:p>
    <w:p w:rsidR="00327666" w:rsidRDefault="00B943C2">
      <w:pPr>
        <w:numPr>
          <w:ilvl w:val="0"/>
          <w:numId w:val="6"/>
        </w:numPr>
        <w:ind w:hanging="468"/>
      </w:pPr>
      <w:r>
        <w:t xml:space="preserve">Щапов А. «Ансамблевый урок в музыкальной школе и училище» </w:t>
      </w:r>
    </w:p>
    <w:p w:rsidR="00327666" w:rsidRDefault="00B943C2">
      <w:pPr>
        <w:ind w:left="139"/>
      </w:pPr>
      <w:r>
        <w:t xml:space="preserve">М., 1947. </w:t>
      </w:r>
    </w:p>
    <w:p w:rsidR="00327666" w:rsidRDefault="00B943C2">
      <w:pPr>
        <w:numPr>
          <w:ilvl w:val="0"/>
          <w:numId w:val="6"/>
        </w:numPr>
        <w:spacing w:after="0" w:line="323" w:lineRule="auto"/>
        <w:ind w:hanging="468"/>
      </w:pPr>
      <w:r>
        <w:t xml:space="preserve">Юрьева </w:t>
      </w:r>
      <w:r>
        <w:tab/>
        <w:t xml:space="preserve">т. </w:t>
      </w:r>
      <w:r>
        <w:tab/>
        <w:t xml:space="preserve">«новые </w:t>
      </w:r>
      <w:r>
        <w:tab/>
        <w:t xml:space="preserve">ансамблевые </w:t>
      </w:r>
      <w:r>
        <w:tab/>
        <w:t xml:space="preserve">произведения </w:t>
      </w:r>
      <w:r>
        <w:tab/>
        <w:t xml:space="preserve">советских композиторов для детей» М., 1974. </w:t>
      </w:r>
    </w:p>
    <w:p w:rsidR="00327666" w:rsidRDefault="00B943C2">
      <w:pPr>
        <w:numPr>
          <w:ilvl w:val="0"/>
          <w:numId w:val="6"/>
        </w:numPr>
        <w:ind w:hanging="468"/>
      </w:pPr>
      <w:r>
        <w:t xml:space="preserve">Л Б. «Воспитание ученика – пианиста» К., 1979. </w:t>
      </w:r>
    </w:p>
    <w:p w:rsidR="00327666" w:rsidRDefault="00B943C2">
      <w:pPr>
        <w:numPr>
          <w:ilvl w:val="0"/>
          <w:numId w:val="6"/>
        </w:numPr>
        <w:spacing w:after="0" w:line="323" w:lineRule="auto"/>
        <w:ind w:hanging="468"/>
      </w:pPr>
      <w:r>
        <w:lastRenderedPageBreak/>
        <w:t xml:space="preserve">«Методические указания по организации учебно-воспитательной работы в инструментальных классах ДМШ» М., 1988. </w:t>
      </w:r>
    </w:p>
    <w:p w:rsidR="00327666" w:rsidRDefault="00B943C2">
      <w:pPr>
        <w:numPr>
          <w:ilvl w:val="0"/>
          <w:numId w:val="6"/>
        </w:numPr>
        <w:spacing w:after="0" w:line="322" w:lineRule="auto"/>
        <w:ind w:hanging="468"/>
      </w:pPr>
      <w:proofErr w:type="spellStart"/>
      <w:r>
        <w:t>Москаленко</w:t>
      </w:r>
      <w:proofErr w:type="spellEnd"/>
      <w:r>
        <w:t xml:space="preserve"> И. «Методика организации пианистического 1-ый год обучения» Н., 1989. </w:t>
      </w:r>
    </w:p>
    <w:p w:rsidR="00327666" w:rsidRDefault="00B943C2">
      <w:pPr>
        <w:numPr>
          <w:ilvl w:val="0"/>
          <w:numId w:val="6"/>
        </w:numPr>
        <w:spacing w:after="0" w:line="323" w:lineRule="auto"/>
        <w:ind w:hanging="468"/>
      </w:pPr>
      <w:r>
        <w:t xml:space="preserve">«Музыкальный инструмент» (класс ансамбля) программа для ДМШ (музыкальное отделение школ искусств) М., 1991. </w:t>
      </w:r>
    </w:p>
    <w:p w:rsidR="00327666" w:rsidRDefault="00B943C2">
      <w:pPr>
        <w:numPr>
          <w:ilvl w:val="0"/>
          <w:numId w:val="6"/>
        </w:numPr>
        <w:spacing w:after="0"/>
        <w:ind w:hanging="468"/>
      </w:pPr>
      <w:r>
        <w:t xml:space="preserve">«Теория и методика обучения игры на фортепиано» М., 2001. </w:t>
      </w:r>
    </w:p>
    <w:p w:rsidR="00327666" w:rsidRDefault="00EC44B6" w:rsidP="005861B9">
      <w:pPr>
        <w:spacing w:after="3" w:line="259" w:lineRule="auto"/>
        <w:ind w:left="598" w:firstLine="0"/>
      </w:pPr>
      <w:hyperlink r:id="rId6"/>
    </w:p>
    <w:sectPr w:rsidR="00327666" w:rsidSect="00976CF2">
      <w:pgSz w:w="11906" w:h="16838"/>
      <w:pgMar w:top="1181" w:right="846" w:bottom="1196" w:left="1699"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Segoe UI Symbol">
    <w:altName w:val="Cambria Math"/>
    <w:panose1 w:val="020B0502040204020203"/>
    <w:charset w:val="00"/>
    <w:family w:val="swiss"/>
    <w:pitch w:val="variable"/>
    <w:sig w:usb0="8000006F" w:usb1="1200FBEF" w:usb2="0004C000" w:usb3="00000000" w:csb0="00000001" w:csb1="00000000"/>
  </w:font>
  <w:font w:name="Calibri Light">
    <w:altName w:val="Segoe U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057429"/>
    <w:multiLevelType w:val="hybridMultilevel"/>
    <w:tmpl w:val="37B2F4A4"/>
    <w:lvl w:ilvl="0" w:tplc="D7821A6A">
      <w:start w:val="1"/>
      <w:numFmt w:val="decimal"/>
      <w:lvlText w:val="%1."/>
      <w:lvlJc w:val="left"/>
      <w:pPr>
        <w:ind w:left="5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C6ABE54">
      <w:start w:val="1"/>
      <w:numFmt w:val="lowerLetter"/>
      <w:lvlText w:val="%2"/>
      <w:lvlJc w:val="left"/>
      <w:pPr>
        <w:ind w:left="10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5B2C8B4">
      <w:start w:val="1"/>
      <w:numFmt w:val="lowerRoman"/>
      <w:lvlText w:val="%3"/>
      <w:lvlJc w:val="left"/>
      <w:pPr>
        <w:ind w:left="18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DC8EF4A">
      <w:start w:val="1"/>
      <w:numFmt w:val="decimal"/>
      <w:lvlText w:val="%4"/>
      <w:lvlJc w:val="left"/>
      <w:pPr>
        <w:ind w:left="25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97A6A1E">
      <w:start w:val="1"/>
      <w:numFmt w:val="lowerLetter"/>
      <w:lvlText w:val="%5"/>
      <w:lvlJc w:val="left"/>
      <w:pPr>
        <w:ind w:left="32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A444E76">
      <w:start w:val="1"/>
      <w:numFmt w:val="lowerRoman"/>
      <w:lvlText w:val="%6"/>
      <w:lvlJc w:val="left"/>
      <w:pPr>
        <w:ind w:left="39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242982C">
      <w:start w:val="1"/>
      <w:numFmt w:val="decimal"/>
      <w:lvlText w:val="%7"/>
      <w:lvlJc w:val="left"/>
      <w:pPr>
        <w:ind w:left="46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8FA0194">
      <w:start w:val="1"/>
      <w:numFmt w:val="lowerLetter"/>
      <w:lvlText w:val="%8"/>
      <w:lvlJc w:val="left"/>
      <w:pPr>
        <w:ind w:left="54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802A93A">
      <w:start w:val="1"/>
      <w:numFmt w:val="lowerRoman"/>
      <w:lvlText w:val="%9"/>
      <w:lvlJc w:val="left"/>
      <w:pPr>
        <w:ind w:left="61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18342E74"/>
    <w:multiLevelType w:val="hybridMultilevel"/>
    <w:tmpl w:val="AD6213BC"/>
    <w:lvl w:ilvl="0" w:tplc="8AF437C4">
      <w:start w:val="1"/>
      <w:numFmt w:val="decimal"/>
      <w:lvlText w:val="%1."/>
      <w:lvlJc w:val="left"/>
      <w:pPr>
        <w:ind w:left="14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A7C8BFE">
      <w:start w:val="1"/>
      <w:numFmt w:val="lowerLetter"/>
      <w:lvlText w:val="%2"/>
      <w:lvlJc w:val="left"/>
      <w:pPr>
        <w:ind w:left="2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7D8BC08">
      <w:start w:val="1"/>
      <w:numFmt w:val="lowerRoman"/>
      <w:lvlText w:val="%3"/>
      <w:lvlJc w:val="left"/>
      <w:pPr>
        <w:ind w:left="28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E2840CC">
      <w:start w:val="1"/>
      <w:numFmt w:val="decimal"/>
      <w:lvlText w:val="%4"/>
      <w:lvlJc w:val="left"/>
      <w:pPr>
        <w:ind w:left="35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B3CF656">
      <w:start w:val="1"/>
      <w:numFmt w:val="lowerLetter"/>
      <w:lvlText w:val="%5"/>
      <w:lvlJc w:val="left"/>
      <w:pPr>
        <w:ind w:left="43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4DA9122">
      <w:start w:val="1"/>
      <w:numFmt w:val="lowerRoman"/>
      <w:lvlText w:val="%6"/>
      <w:lvlJc w:val="left"/>
      <w:pPr>
        <w:ind w:left="50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34A0266">
      <w:start w:val="1"/>
      <w:numFmt w:val="decimal"/>
      <w:lvlText w:val="%7"/>
      <w:lvlJc w:val="left"/>
      <w:pPr>
        <w:ind w:left="57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FE8E52A">
      <w:start w:val="1"/>
      <w:numFmt w:val="lowerLetter"/>
      <w:lvlText w:val="%8"/>
      <w:lvlJc w:val="left"/>
      <w:pPr>
        <w:ind w:left="64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6085964">
      <w:start w:val="1"/>
      <w:numFmt w:val="lowerRoman"/>
      <w:lvlText w:val="%9"/>
      <w:lvlJc w:val="left"/>
      <w:pPr>
        <w:ind w:left="7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3F875712"/>
    <w:multiLevelType w:val="hybridMultilevel"/>
    <w:tmpl w:val="10226428"/>
    <w:lvl w:ilvl="0" w:tplc="B6A09AC8">
      <w:start w:val="1"/>
      <w:numFmt w:val="decimal"/>
      <w:lvlText w:val="%1."/>
      <w:lvlJc w:val="left"/>
      <w:pPr>
        <w:ind w:left="7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6E2FE9A">
      <w:start w:val="1"/>
      <w:numFmt w:val="lowerLetter"/>
      <w:lvlText w:val="%2"/>
      <w:lvlJc w:val="left"/>
      <w:pPr>
        <w:ind w:left="11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ACFBDC">
      <w:start w:val="1"/>
      <w:numFmt w:val="lowerRoman"/>
      <w:lvlText w:val="%3"/>
      <w:lvlJc w:val="left"/>
      <w:pPr>
        <w:ind w:left="18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A14AF5A">
      <w:start w:val="1"/>
      <w:numFmt w:val="decimal"/>
      <w:lvlText w:val="%4"/>
      <w:lvlJc w:val="left"/>
      <w:pPr>
        <w:ind w:left="25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E2059D4">
      <w:start w:val="1"/>
      <w:numFmt w:val="lowerLetter"/>
      <w:lvlText w:val="%5"/>
      <w:lvlJc w:val="left"/>
      <w:pPr>
        <w:ind w:left="33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5666CA8">
      <w:start w:val="1"/>
      <w:numFmt w:val="lowerRoman"/>
      <w:lvlText w:val="%6"/>
      <w:lvlJc w:val="left"/>
      <w:pPr>
        <w:ind w:left="40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9BA15B8">
      <w:start w:val="1"/>
      <w:numFmt w:val="decimal"/>
      <w:lvlText w:val="%7"/>
      <w:lvlJc w:val="left"/>
      <w:pPr>
        <w:ind w:left="47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45AA0F0">
      <w:start w:val="1"/>
      <w:numFmt w:val="lowerLetter"/>
      <w:lvlText w:val="%8"/>
      <w:lvlJc w:val="left"/>
      <w:pPr>
        <w:ind w:left="54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3BCAF7C">
      <w:start w:val="1"/>
      <w:numFmt w:val="lowerRoman"/>
      <w:lvlText w:val="%9"/>
      <w:lvlJc w:val="left"/>
      <w:pPr>
        <w:ind w:left="61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5948560E"/>
    <w:multiLevelType w:val="hybridMultilevel"/>
    <w:tmpl w:val="41826308"/>
    <w:lvl w:ilvl="0" w:tplc="8F7E46DE">
      <w:start w:val="15"/>
      <w:numFmt w:val="decimal"/>
      <w:lvlText w:val="%1."/>
      <w:lvlJc w:val="left"/>
      <w:pPr>
        <w:ind w:left="5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ED896BE">
      <w:start w:val="1"/>
      <w:numFmt w:val="lowerLetter"/>
      <w:lvlText w:val="%2"/>
      <w:lvlJc w:val="left"/>
      <w:pPr>
        <w:ind w:left="10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E802818">
      <w:start w:val="1"/>
      <w:numFmt w:val="lowerRoman"/>
      <w:lvlText w:val="%3"/>
      <w:lvlJc w:val="left"/>
      <w:pPr>
        <w:ind w:left="18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FC632BE">
      <w:start w:val="1"/>
      <w:numFmt w:val="decimal"/>
      <w:lvlText w:val="%4"/>
      <w:lvlJc w:val="left"/>
      <w:pPr>
        <w:ind w:left="25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91E878E">
      <w:start w:val="1"/>
      <w:numFmt w:val="lowerLetter"/>
      <w:lvlText w:val="%5"/>
      <w:lvlJc w:val="left"/>
      <w:pPr>
        <w:ind w:left="32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6A08200">
      <w:start w:val="1"/>
      <w:numFmt w:val="lowerRoman"/>
      <w:lvlText w:val="%6"/>
      <w:lvlJc w:val="left"/>
      <w:pPr>
        <w:ind w:left="39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412E6B2">
      <w:start w:val="1"/>
      <w:numFmt w:val="decimal"/>
      <w:lvlText w:val="%7"/>
      <w:lvlJc w:val="left"/>
      <w:pPr>
        <w:ind w:left="4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FD0BA68">
      <w:start w:val="1"/>
      <w:numFmt w:val="lowerLetter"/>
      <w:lvlText w:val="%8"/>
      <w:lvlJc w:val="left"/>
      <w:pPr>
        <w:ind w:left="54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830EC68">
      <w:start w:val="1"/>
      <w:numFmt w:val="lowerRoman"/>
      <w:lvlText w:val="%9"/>
      <w:lvlJc w:val="left"/>
      <w:pPr>
        <w:ind w:left="61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64711E10"/>
    <w:multiLevelType w:val="hybridMultilevel"/>
    <w:tmpl w:val="28CC891E"/>
    <w:lvl w:ilvl="0" w:tplc="D2A0BAFE">
      <w:start w:val="11"/>
      <w:numFmt w:val="decimal"/>
      <w:lvlText w:val="%1."/>
      <w:lvlJc w:val="left"/>
      <w:pPr>
        <w:ind w:left="7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26851B6">
      <w:start w:val="1"/>
      <w:numFmt w:val="lowerLetter"/>
      <w:lvlText w:val="%2"/>
      <w:lvlJc w:val="left"/>
      <w:pPr>
        <w:ind w:left="10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3B697AE">
      <w:start w:val="1"/>
      <w:numFmt w:val="lowerRoman"/>
      <w:lvlText w:val="%3"/>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720C706">
      <w:start w:val="1"/>
      <w:numFmt w:val="decimal"/>
      <w:lvlText w:val="%4"/>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424D040">
      <w:start w:val="1"/>
      <w:numFmt w:val="lowerLetter"/>
      <w:lvlText w:val="%5"/>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92E8D9C">
      <w:start w:val="1"/>
      <w:numFmt w:val="lowerRoman"/>
      <w:lvlText w:val="%6"/>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5FA64EE">
      <w:start w:val="1"/>
      <w:numFmt w:val="decimal"/>
      <w:lvlText w:val="%7"/>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EAA7804">
      <w:start w:val="1"/>
      <w:numFmt w:val="lowerLetter"/>
      <w:lvlText w:val="%8"/>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3E6AC86">
      <w:start w:val="1"/>
      <w:numFmt w:val="lowerRoman"/>
      <w:lvlText w:val="%9"/>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7482759C"/>
    <w:multiLevelType w:val="hybridMultilevel"/>
    <w:tmpl w:val="8C0AC554"/>
    <w:lvl w:ilvl="0" w:tplc="A0D80B10">
      <w:start w:val="1"/>
      <w:numFmt w:val="decimal"/>
      <w:lvlText w:val="%1."/>
      <w:lvlJc w:val="left"/>
      <w:pPr>
        <w:ind w:left="1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9206CB0">
      <w:start w:val="1"/>
      <w:numFmt w:val="lowerLetter"/>
      <w:lvlText w:val="%2"/>
      <w:lvlJc w:val="left"/>
      <w:pPr>
        <w:ind w:left="21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986AF8C">
      <w:start w:val="1"/>
      <w:numFmt w:val="lowerRoman"/>
      <w:lvlText w:val="%3"/>
      <w:lvlJc w:val="left"/>
      <w:pPr>
        <w:ind w:left="28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DA69C7A">
      <w:start w:val="1"/>
      <w:numFmt w:val="decimal"/>
      <w:lvlText w:val="%4"/>
      <w:lvlJc w:val="left"/>
      <w:pPr>
        <w:ind w:left="35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71C1D56">
      <w:start w:val="1"/>
      <w:numFmt w:val="lowerLetter"/>
      <w:lvlText w:val="%5"/>
      <w:lvlJc w:val="left"/>
      <w:pPr>
        <w:ind w:left="43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BC613BC">
      <w:start w:val="1"/>
      <w:numFmt w:val="lowerRoman"/>
      <w:lvlText w:val="%6"/>
      <w:lvlJc w:val="left"/>
      <w:pPr>
        <w:ind w:left="50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29CE604">
      <w:start w:val="1"/>
      <w:numFmt w:val="decimal"/>
      <w:lvlText w:val="%7"/>
      <w:lvlJc w:val="left"/>
      <w:pPr>
        <w:ind w:left="57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74423FA">
      <w:start w:val="1"/>
      <w:numFmt w:val="lowerLetter"/>
      <w:lvlText w:val="%8"/>
      <w:lvlJc w:val="left"/>
      <w:pPr>
        <w:ind w:left="64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EDC9C24">
      <w:start w:val="1"/>
      <w:numFmt w:val="lowerRoman"/>
      <w:lvlText w:val="%9"/>
      <w:lvlJc w:val="left"/>
      <w:pPr>
        <w:ind w:left="71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
  </w:num>
  <w:num w:numId="2">
    <w:abstractNumId w:val="5"/>
  </w:num>
  <w:num w:numId="3">
    <w:abstractNumId w:val="2"/>
  </w:num>
  <w:num w:numId="4">
    <w:abstractNumId w:val="4"/>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characterSpacingControl w:val="doNotCompress"/>
  <w:compat>
    <w:useFELayout/>
  </w:compat>
  <w:rsids>
    <w:rsidRoot w:val="00327666"/>
    <w:rsid w:val="00015201"/>
    <w:rsid w:val="000F731B"/>
    <w:rsid w:val="001071FD"/>
    <w:rsid w:val="001858F0"/>
    <w:rsid w:val="00222E85"/>
    <w:rsid w:val="002448A6"/>
    <w:rsid w:val="00304141"/>
    <w:rsid w:val="00327666"/>
    <w:rsid w:val="00371CC2"/>
    <w:rsid w:val="003E7930"/>
    <w:rsid w:val="00481FDF"/>
    <w:rsid w:val="004E4E63"/>
    <w:rsid w:val="00517CB8"/>
    <w:rsid w:val="005861B9"/>
    <w:rsid w:val="00661308"/>
    <w:rsid w:val="0072671B"/>
    <w:rsid w:val="007C0807"/>
    <w:rsid w:val="008B62AE"/>
    <w:rsid w:val="008F08D1"/>
    <w:rsid w:val="008F6018"/>
    <w:rsid w:val="008F7791"/>
    <w:rsid w:val="00976CF2"/>
    <w:rsid w:val="009B0935"/>
    <w:rsid w:val="009C4B17"/>
    <w:rsid w:val="00A02971"/>
    <w:rsid w:val="00A80BDB"/>
    <w:rsid w:val="00AA788B"/>
    <w:rsid w:val="00AE24EC"/>
    <w:rsid w:val="00AF281B"/>
    <w:rsid w:val="00B943C2"/>
    <w:rsid w:val="00C74DD9"/>
    <w:rsid w:val="00CF449A"/>
    <w:rsid w:val="00D141DA"/>
    <w:rsid w:val="00D61500"/>
    <w:rsid w:val="00D8401B"/>
    <w:rsid w:val="00DA6531"/>
    <w:rsid w:val="00DB0168"/>
    <w:rsid w:val="00DD080B"/>
    <w:rsid w:val="00E24C80"/>
    <w:rsid w:val="00E36886"/>
    <w:rsid w:val="00E468BF"/>
    <w:rsid w:val="00EA6B56"/>
    <w:rsid w:val="00EC44B6"/>
    <w:rsid w:val="00F4513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6CF2"/>
    <w:pPr>
      <w:spacing w:after="65" w:line="270" w:lineRule="auto"/>
      <w:ind w:left="192" w:hanging="9"/>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rsid w:val="00976CF2"/>
    <w:pPr>
      <w:keepNext/>
      <w:keepLines/>
      <w:spacing w:after="110"/>
      <w:ind w:left="377"/>
      <w:jc w:val="center"/>
      <w:outlineLvl w:val="0"/>
    </w:pPr>
    <w:rPr>
      <w:rFonts w:ascii="Times New Roman" w:eastAsia="Times New Roman" w:hAnsi="Times New Roman" w:cs="Times New Roman"/>
      <w:b/>
      <w:color w:val="000000"/>
      <w:sz w:val="44"/>
    </w:rPr>
  </w:style>
  <w:style w:type="paragraph" w:styleId="2">
    <w:name w:val="heading 2"/>
    <w:next w:val="a"/>
    <w:link w:val="20"/>
    <w:uiPriority w:val="9"/>
    <w:unhideWhenUsed/>
    <w:qFormat/>
    <w:rsid w:val="00976CF2"/>
    <w:pPr>
      <w:keepNext/>
      <w:keepLines/>
      <w:spacing w:after="179"/>
      <w:ind w:left="376"/>
      <w:jc w:val="center"/>
      <w:outlineLvl w:val="1"/>
    </w:pPr>
    <w:rPr>
      <w:rFonts w:ascii="Times New Roman" w:eastAsia="Times New Roman" w:hAnsi="Times New Roman" w:cs="Times New Roman"/>
      <w:b/>
      <w:color w:val="000000"/>
      <w:sz w:val="36"/>
    </w:rPr>
  </w:style>
  <w:style w:type="paragraph" w:styleId="3">
    <w:name w:val="heading 3"/>
    <w:next w:val="a"/>
    <w:link w:val="30"/>
    <w:uiPriority w:val="9"/>
    <w:unhideWhenUsed/>
    <w:qFormat/>
    <w:rsid w:val="00976CF2"/>
    <w:pPr>
      <w:keepNext/>
      <w:keepLines/>
      <w:spacing w:after="192"/>
      <w:ind w:left="714" w:hanging="10"/>
      <w:outlineLvl w:val="2"/>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976CF2"/>
    <w:rPr>
      <w:rFonts w:ascii="Times New Roman" w:eastAsia="Times New Roman" w:hAnsi="Times New Roman" w:cs="Times New Roman"/>
      <w:b/>
      <w:color w:val="000000"/>
      <w:sz w:val="28"/>
    </w:rPr>
  </w:style>
  <w:style w:type="character" w:customStyle="1" w:styleId="20">
    <w:name w:val="Заголовок 2 Знак"/>
    <w:link w:val="2"/>
    <w:rsid w:val="00976CF2"/>
    <w:rPr>
      <w:rFonts w:ascii="Times New Roman" w:eastAsia="Times New Roman" w:hAnsi="Times New Roman" w:cs="Times New Roman"/>
      <w:b/>
      <w:color w:val="000000"/>
      <w:sz w:val="36"/>
    </w:rPr>
  </w:style>
  <w:style w:type="character" w:customStyle="1" w:styleId="10">
    <w:name w:val="Заголовок 1 Знак"/>
    <w:link w:val="1"/>
    <w:rsid w:val="00976CF2"/>
    <w:rPr>
      <w:rFonts w:ascii="Times New Roman" w:eastAsia="Times New Roman" w:hAnsi="Times New Roman" w:cs="Times New Roman"/>
      <w:b/>
      <w:color w:val="000000"/>
      <w:sz w:val="44"/>
    </w:rPr>
  </w:style>
  <w:style w:type="table" w:customStyle="1" w:styleId="TableGrid">
    <w:name w:val="TableGrid"/>
    <w:rsid w:val="00976CF2"/>
    <w:pPr>
      <w:spacing w:after="0" w:line="240" w:lineRule="auto"/>
    </w:pPr>
    <w:tblPr>
      <w:tblCellMar>
        <w:top w:w="0" w:type="dxa"/>
        <w:left w:w="0" w:type="dxa"/>
        <w:bottom w:w="0" w:type="dxa"/>
        <w:right w:w="0" w:type="dxa"/>
      </w:tblCellMar>
    </w:tblPr>
  </w:style>
  <w:style w:type="table" w:styleId="a3">
    <w:name w:val="Table Grid"/>
    <w:basedOn w:val="a1"/>
    <w:uiPriority w:val="39"/>
    <w:rsid w:val="00EA6B5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D141D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141DA"/>
    <w:rPr>
      <w:rFonts w:ascii="Tahoma" w:eastAsia="Times New Roman"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divs>
    <w:div w:id="1586209">
      <w:bodyDiv w:val="1"/>
      <w:marLeft w:val="0"/>
      <w:marRight w:val="0"/>
      <w:marTop w:val="0"/>
      <w:marBottom w:val="0"/>
      <w:divBdr>
        <w:top w:val="none" w:sz="0" w:space="0" w:color="auto"/>
        <w:left w:val="none" w:sz="0" w:space="0" w:color="auto"/>
        <w:bottom w:val="none" w:sz="0" w:space="0" w:color="auto"/>
        <w:right w:val="none" w:sz="0" w:space="0" w:color="auto"/>
      </w:divBdr>
    </w:div>
    <w:div w:id="653216201">
      <w:bodyDiv w:val="1"/>
      <w:marLeft w:val="0"/>
      <w:marRight w:val="0"/>
      <w:marTop w:val="0"/>
      <w:marBottom w:val="0"/>
      <w:divBdr>
        <w:top w:val="none" w:sz="0" w:space="0" w:color="auto"/>
        <w:left w:val="none" w:sz="0" w:space="0" w:color="auto"/>
        <w:bottom w:val="none" w:sz="0" w:space="0" w:color="auto"/>
        <w:right w:val="none" w:sz="0" w:space="0" w:color="auto"/>
      </w:divBdr>
    </w:div>
    <w:div w:id="9970014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otarhiv.ru/"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4347</Words>
  <Characters>24778</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Женя</dc:creator>
  <cp:keywords/>
  <cp:lastModifiedBy>1</cp:lastModifiedBy>
  <cp:revision>26</cp:revision>
  <dcterms:created xsi:type="dcterms:W3CDTF">2016-02-04T10:45:00Z</dcterms:created>
  <dcterms:modified xsi:type="dcterms:W3CDTF">2024-10-09T08:10:00Z</dcterms:modified>
</cp:coreProperties>
</file>