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 w:rsidRPr="0054783B">
        <w:rPr>
          <w:rFonts w:ascii="Times New Roman" w:hAnsi="Times New Roman" w:cs="Times New Roman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sz w:val="28"/>
          <w:szCs w:val="28"/>
        </w:rPr>
        <w:t>тное учреждение дополнительного</w:t>
      </w:r>
    </w:p>
    <w:p w:rsidR="0054783B" w:rsidRP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4783B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83B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tabs>
          <w:tab w:val="left" w:pos="6360"/>
        </w:tabs>
        <w:spacing w:after="74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111" w:line="504" w:lineRule="auto"/>
        <w:ind w:left="193" w:right="18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783B">
        <w:rPr>
          <w:rFonts w:ascii="Times New Roman" w:hAnsi="Times New Roman" w:cs="Times New Roman"/>
          <w:b/>
          <w:sz w:val="44"/>
          <w:szCs w:val="44"/>
        </w:rPr>
        <w:t>ПЛЕНЭР</w:t>
      </w:r>
    </w:p>
    <w:p w:rsidR="0054783B" w:rsidRDefault="0054783B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 w:rsidRPr="0054783B">
        <w:rPr>
          <w:rFonts w:ascii="Times New Roman" w:hAnsi="Times New Roman" w:cs="Times New Roman"/>
          <w:sz w:val="36"/>
          <w:szCs w:val="36"/>
        </w:rPr>
        <w:t xml:space="preserve">Программа учебного предмета дополнительной предпрофессиональной  общеобразовательной программы в области </w:t>
      </w:r>
    </w:p>
    <w:p w:rsid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декоративно-прикладного искусства </w:t>
      </w:r>
    </w:p>
    <w:p w:rsid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</w:p>
    <w:p w:rsidR="0054783B" w:rsidRP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6019C">
        <w:rPr>
          <w:rFonts w:ascii="Times New Roman" w:hAnsi="Times New Roman" w:cs="Times New Roman"/>
          <w:b/>
          <w:sz w:val="44"/>
          <w:szCs w:val="44"/>
        </w:rPr>
        <w:t>«Декоративно-прикладное творчество»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48"/>
          <w:szCs w:val="48"/>
        </w:rPr>
      </w:pPr>
      <w:r w:rsidRPr="0054783B">
        <w:rPr>
          <w:rFonts w:ascii="Times New Roman" w:hAnsi="Times New Roman" w:cs="Times New Roman"/>
          <w:sz w:val="48"/>
          <w:szCs w:val="48"/>
        </w:rPr>
        <w:t>Предметная область</w:t>
      </w: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12"/>
        <w:ind w:right="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783B">
        <w:rPr>
          <w:rFonts w:ascii="Times New Roman" w:hAnsi="Times New Roman" w:cs="Times New Roman"/>
          <w:b/>
          <w:sz w:val="44"/>
          <w:szCs w:val="44"/>
        </w:rPr>
        <w:t>ПО.03. ПЛЕНЭРНЫЕ ЗАНЯТИЯ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Pr="0086019C" w:rsidRDefault="0086019C" w:rsidP="0086019C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19C">
        <w:rPr>
          <w:rFonts w:ascii="Times New Roman" w:hAnsi="Times New Roman" w:cs="Times New Roman"/>
          <w:b/>
          <w:sz w:val="32"/>
          <w:szCs w:val="32"/>
        </w:rPr>
        <w:t>СРОК ОБУЧЕНИЯ -  5(6) ЛЕТ</w:t>
      </w:r>
    </w:p>
    <w:p w:rsidR="0054783B" w:rsidRPr="0054783B" w:rsidRDefault="0054783B" w:rsidP="0054783B">
      <w:pPr>
        <w:ind w:left="73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Default="0086019C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Pr="0054783B" w:rsidRDefault="0086019C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B5FDA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15502">
        <w:rPr>
          <w:rFonts w:ascii="Times New Roman" w:hAnsi="Times New Roman" w:cs="Times New Roman"/>
          <w:sz w:val="28"/>
          <w:szCs w:val="28"/>
        </w:rPr>
        <w:t>4</w:t>
      </w:r>
      <w:r w:rsidR="0054783B" w:rsidRPr="0054783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783B" w:rsidRDefault="0054783B" w:rsidP="0054783B">
      <w:pPr>
        <w:ind w:left="63"/>
        <w:jc w:val="center"/>
        <w:rPr>
          <w:rFonts w:ascii="Calibri" w:hAnsi="Calibri" w:cs="Calibri"/>
          <w:sz w:val="28"/>
          <w:szCs w:val="28"/>
        </w:rPr>
      </w:pPr>
    </w:p>
    <w:p w:rsidR="006D0394" w:rsidRDefault="006D0394" w:rsidP="005B5FDA">
      <w:pPr>
        <w:ind w:left="-567"/>
        <w:jc w:val="center"/>
        <w:rPr>
          <w:rFonts w:ascii="Calibri" w:hAnsi="Calibri" w:cs="Calibri"/>
          <w:sz w:val="28"/>
          <w:szCs w:val="28"/>
        </w:rPr>
      </w:pPr>
    </w:p>
    <w:p w:rsidR="006D0394" w:rsidRDefault="00015502" w:rsidP="006D0394">
      <w:pPr>
        <w:ind w:left="-709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5819775" cy="7524750"/>
            <wp:effectExtent l="19050" t="0" r="9525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50" cy="752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83B" w:rsidRDefault="0054783B" w:rsidP="006D0394">
      <w:pPr>
        <w:pStyle w:val="23"/>
        <w:shd w:val="clear" w:color="auto" w:fill="auto"/>
        <w:spacing w:before="0" w:line="260" w:lineRule="exact"/>
        <w:jc w:val="left"/>
        <w:rPr>
          <w:sz w:val="28"/>
          <w:szCs w:val="28"/>
        </w:rPr>
      </w:pPr>
    </w:p>
    <w:p w:rsidR="0054783B" w:rsidRDefault="0054783B" w:rsidP="0054783B">
      <w:pPr>
        <w:pStyle w:val="23"/>
        <w:shd w:val="clear" w:color="auto" w:fill="auto"/>
        <w:spacing w:before="0" w:line="260" w:lineRule="exact"/>
        <w:ind w:left="200"/>
        <w:rPr>
          <w:sz w:val="28"/>
          <w:szCs w:val="28"/>
        </w:rPr>
      </w:pPr>
    </w:p>
    <w:p w:rsidR="0054783B" w:rsidRDefault="0054783B" w:rsidP="0054783B">
      <w:pPr>
        <w:pStyle w:val="23"/>
        <w:shd w:val="clear" w:color="auto" w:fill="auto"/>
        <w:spacing w:before="0" w:line="260" w:lineRule="exact"/>
        <w:ind w:left="200"/>
        <w:rPr>
          <w:sz w:val="28"/>
          <w:szCs w:val="28"/>
        </w:rPr>
      </w:pPr>
    </w:p>
    <w:p w:rsidR="0054783B" w:rsidRPr="0054783B" w:rsidRDefault="0054783B" w:rsidP="0054783B">
      <w:pPr>
        <w:pStyle w:val="23"/>
        <w:shd w:val="clear" w:color="auto" w:fill="auto"/>
        <w:spacing w:before="0" w:line="260" w:lineRule="exact"/>
        <w:ind w:left="200"/>
        <w:rPr>
          <w:sz w:val="28"/>
          <w:szCs w:val="28"/>
        </w:rPr>
        <w:sectPr w:rsidR="0054783B" w:rsidRPr="0054783B" w:rsidSect="0086019C">
          <w:footerReference w:type="default" r:id="rId8"/>
          <w:type w:val="continuous"/>
          <w:pgSz w:w="11905" w:h="16837"/>
          <w:pgMar w:top="1200" w:right="1500" w:bottom="1560" w:left="251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  <w:gridCol w:w="8155"/>
        <w:gridCol w:w="830"/>
      </w:tblGrid>
      <w:tr w:rsidR="0054783B" w:rsidTr="0054783B">
        <w:trPr>
          <w:trHeight w:val="765"/>
          <w:jc w:val="center"/>
        </w:trPr>
        <w:tc>
          <w:tcPr>
            <w:tcW w:w="9671" w:type="dxa"/>
            <w:gridSpan w:val="3"/>
          </w:tcPr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Структура программы учебного предмета</w:t>
            </w:r>
          </w:p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  <w:p w:rsidR="0054783B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2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№ №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left="26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6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FF1454" w:rsidRPr="00274ADD" w:rsidRDefault="00FF1454">
      <w:pPr>
        <w:rPr>
          <w:sz w:val="28"/>
          <w:szCs w:val="28"/>
        </w:rPr>
        <w:sectPr w:rsidR="00FF1454" w:rsidRPr="00274ADD">
          <w:type w:val="continuous"/>
          <w:pgSz w:w="11905" w:h="16837"/>
          <w:pgMar w:top="1200" w:right="728" w:bottom="11640" w:left="1496" w:header="0" w:footer="3" w:gutter="0"/>
          <w:cols w:space="720"/>
          <w:noEndnote/>
          <w:docGrid w:linePitch="360"/>
        </w:sectPr>
      </w:pPr>
    </w:p>
    <w:p w:rsidR="00FF1454" w:rsidRPr="00274ADD" w:rsidRDefault="00B84AD6">
      <w:pPr>
        <w:pStyle w:val="27"/>
        <w:keepNext/>
        <w:keepLines/>
        <w:shd w:val="clear" w:color="auto" w:fill="auto"/>
        <w:spacing w:after="186" w:line="260" w:lineRule="exact"/>
        <w:ind w:left="3000"/>
        <w:rPr>
          <w:sz w:val="28"/>
          <w:szCs w:val="28"/>
        </w:rPr>
      </w:pPr>
      <w:bookmarkStart w:id="0" w:name="bookmark2"/>
      <w:r w:rsidRPr="00274ADD">
        <w:rPr>
          <w:rStyle w:val="2115pt0"/>
          <w:sz w:val="28"/>
          <w:szCs w:val="28"/>
        </w:rPr>
        <w:lastRenderedPageBreak/>
        <w:t>1.</w:t>
      </w:r>
      <w:r w:rsidRPr="00274ADD">
        <w:rPr>
          <w:sz w:val="28"/>
          <w:szCs w:val="28"/>
        </w:rPr>
        <w:t xml:space="preserve"> Пояснительная записка</w:t>
      </w:r>
      <w:bookmarkEnd w:id="0"/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«Пленэр» тесно связана с программами по композиции, рисунку, живописи.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 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  <w:sectPr w:rsidR="00FF1454" w:rsidRPr="00274ADD">
          <w:type w:val="continuous"/>
          <w:pgSz w:w="11905" w:h="16837"/>
          <w:pgMar w:top="1195" w:right="838" w:bottom="2217" w:left="1616" w:header="0" w:footer="3" w:gutter="0"/>
          <w:cols w:space="720"/>
          <w:noEndnote/>
          <w:docGrid w:linePitch="360"/>
        </w:sectPr>
      </w:pPr>
      <w:r w:rsidRPr="00274ADD">
        <w:rPr>
          <w:sz w:val="28"/>
          <w:szCs w:val="28"/>
        </w:rPr>
        <w:t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840" w:right="100" w:firstLine="700"/>
        <w:jc w:val="left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Данная программа реализуется как в условиях города, так и в условиях сельской местности.</w:t>
      </w:r>
    </w:p>
    <w:p w:rsidR="00FF1454" w:rsidRPr="00274ADD" w:rsidRDefault="00B84AD6">
      <w:pPr>
        <w:pStyle w:val="23"/>
        <w:shd w:val="clear" w:color="auto" w:fill="auto"/>
        <w:spacing w:before="0" w:after="84" w:line="480" w:lineRule="exact"/>
        <w:ind w:left="840" w:right="100" w:firstLine="2360"/>
        <w:jc w:val="left"/>
        <w:rPr>
          <w:sz w:val="28"/>
          <w:szCs w:val="28"/>
        </w:rPr>
      </w:pPr>
      <w:r w:rsidRPr="00274ADD">
        <w:rPr>
          <w:rStyle w:val="a7"/>
          <w:sz w:val="28"/>
          <w:szCs w:val="28"/>
        </w:rPr>
        <w:t xml:space="preserve">Срок реализации учебного предмета </w:t>
      </w:r>
      <w:r w:rsidRPr="00274ADD"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5 (6) лет учебный предмет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605"/>
        <w:gridCol w:w="605"/>
        <w:gridCol w:w="605"/>
        <w:gridCol w:w="605"/>
        <w:gridCol w:w="605"/>
        <w:gridCol w:w="610"/>
        <w:gridCol w:w="600"/>
        <w:gridCol w:w="610"/>
        <w:gridCol w:w="600"/>
        <w:gridCol w:w="610"/>
        <w:gridCol w:w="821"/>
      </w:tblGrid>
      <w:tr w:rsidR="0054783B" w:rsidTr="0054783B">
        <w:trPr>
          <w:trHeight w:val="270"/>
        </w:trPr>
        <w:tc>
          <w:tcPr>
            <w:tcW w:w="10294" w:type="dxa"/>
            <w:gridSpan w:val="12"/>
          </w:tcPr>
          <w:p w:rsidR="0054783B" w:rsidRDefault="0054783B" w:rsidP="0054783B">
            <w:pPr>
              <w:pStyle w:val="a9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«Пленэр» осваивается 4 (5) лет со второго класса.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Классы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31" w:lineRule="exact"/>
              <w:ind w:right="50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Всего часов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</w:trPr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41"/>
        </w:trPr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Полугодия</w:t>
            </w: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47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</w:t>
            </w:r>
          </w:p>
        </w:tc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6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 (количество часов в год)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140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8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 - в часах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105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787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1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245</w:t>
            </w:r>
          </w:p>
        </w:tc>
      </w:tr>
    </w:tbl>
    <w:p w:rsidR="00FF1454" w:rsidRPr="00274ADD" w:rsidRDefault="00B84AD6">
      <w:pPr>
        <w:pStyle w:val="32"/>
        <w:framePr w:wrap="notBeside" w:vAnchor="text" w:hAnchor="text" w:xAlign="center" w:y="1"/>
        <w:shd w:val="clear" w:color="auto" w:fill="auto"/>
        <w:spacing w:line="220" w:lineRule="exact"/>
        <w:jc w:val="center"/>
        <w:rPr>
          <w:sz w:val="28"/>
          <w:szCs w:val="28"/>
        </w:rPr>
      </w:pPr>
      <w:r w:rsidRPr="00274ADD">
        <w:rPr>
          <w:sz w:val="28"/>
          <w:szCs w:val="28"/>
        </w:rPr>
        <w:t>Т.п. - творческий просмотр</w:t>
      </w:r>
    </w:p>
    <w:p w:rsidR="00FF1454" w:rsidRPr="00274ADD" w:rsidRDefault="00FF1454">
      <w:pPr>
        <w:rPr>
          <w:sz w:val="28"/>
          <w:szCs w:val="28"/>
        </w:rPr>
      </w:pPr>
    </w:p>
    <w:p w:rsidR="00FF1454" w:rsidRPr="00274ADD" w:rsidRDefault="00B84AD6">
      <w:pPr>
        <w:pStyle w:val="23"/>
        <w:shd w:val="clear" w:color="auto" w:fill="auto"/>
        <w:spacing w:before="283" w:after="84" w:line="480" w:lineRule="exact"/>
        <w:ind w:left="840" w:right="100"/>
        <w:jc w:val="right"/>
        <w:rPr>
          <w:sz w:val="28"/>
          <w:szCs w:val="28"/>
        </w:rPr>
      </w:pPr>
      <w:r w:rsidRPr="00274ADD"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8 (9) лет учебный предмет</w:t>
      </w: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3"/>
        <w:gridCol w:w="542"/>
        <w:gridCol w:w="538"/>
        <w:gridCol w:w="542"/>
        <w:gridCol w:w="542"/>
        <w:gridCol w:w="538"/>
        <w:gridCol w:w="547"/>
        <w:gridCol w:w="538"/>
        <w:gridCol w:w="542"/>
        <w:gridCol w:w="538"/>
        <w:gridCol w:w="542"/>
        <w:gridCol w:w="542"/>
        <w:gridCol w:w="542"/>
        <w:gridCol w:w="739"/>
      </w:tblGrid>
      <w:tr w:rsidR="0054783B" w:rsidTr="0054783B">
        <w:trPr>
          <w:trHeight w:val="210"/>
          <w:jc w:val="center"/>
        </w:trPr>
        <w:tc>
          <w:tcPr>
            <w:tcW w:w="10285" w:type="dxa"/>
            <w:gridSpan w:val="14"/>
          </w:tcPr>
          <w:p w:rsidR="0054783B" w:rsidRDefault="0054783B" w:rsidP="0054783B">
            <w:pPr>
              <w:pStyle w:val="a9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«Пленэр» осваивается 5 (6) лет с четвертого класса.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94"/>
          <w:jc w:val="center"/>
        </w:trPr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Классы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31" w:lineRule="exact"/>
              <w:ind w:right="46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Всего часов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5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6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Полугодия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8"/>
          <w:jc w:val="center"/>
        </w:trPr>
        <w:tc>
          <w:tcPr>
            <w:tcW w:w="3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18</w:t>
            </w: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6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 (количество часов в год)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168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78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 - в часах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126</w:t>
            </w: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14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Е 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FF1454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FF1454" w:rsidRPr="00274AD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1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294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Содержание учебного предмета и годовые требования для дополнительного года обучения по учебному предмету «Пленэр» образовательное учреждение разрабатывает самостоятельно.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Занятия пленэром могут проводиться рассредоточено в различные периоды учебного года, а также - одну неделю в июне месяце. Самостоятельная работа проводится в счет резервного времени.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Объем учебного времени, отводимого на занятия пленэром, составляет по 28 часов в год, самостоятельная работа (домашнее задание) может составлять 21 час в год.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460"/>
        <w:rPr>
          <w:sz w:val="28"/>
          <w:szCs w:val="28"/>
        </w:rPr>
      </w:pPr>
      <w:bookmarkStart w:id="1" w:name="bookmark3"/>
      <w:r w:rsidRPr="00274ADD">
        <w:rPr>
          <w:sz w:val="28"/>
          <w:szCs w:val="28"/>
        </w:rPr>
        <w:t>Форма проведения учебных занятий</w:t>
      </w:r>
      <w:bookmarkEnd w:id="1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Занятия по предмету «Пленэр» осуществляются в форме мелкогрупповых практических занятий (численностью от 4 до 10 человек) на открытом воздухе. 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2" w:name="bookmark4"/>
      <w:r w:rsidRPr="00274ADD">
        <w:rPr>
          <w:sz w:val="28"/>
          <w:szCs w:val="28"/>
        </w:rPr>
        <w:t>Цели учебного предмета:</w:t>
      </w:r>
      <w:bookmarkEnd w:id="2"/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воспитание любви и бережного отношения к родной природе;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42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подготовка одаренных детей к поступлению в образовательные учреждения.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3" w:name="bookmark5"/>
      <w:r w:rsidRPr="00274ADD">
        <w:rPr>
          <w:sz w:val="28"/>
          <w:szCs w:val="28"/>
        </w:rPr>
        <w:t>Задачи учебного предмета:</w:t>
      </w:r>
      <w:bookmarkEnd w:id="3"/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приобретение знаний об особенностях пленэрного освещения;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развитие навыков построения линейной и воздушной перспективы в пейзаже с натуры;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приобретение навыков работы над этюдом (с натуры растительных и архитектурных мотивов), фигуры человека на пленэре;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FF1454" w:rsidRPr="00862084" w:rsidRDefault="00862084">
      <w:pPr>
        <w:pStyle w:val="221"/>
        <w:keepNext/>
        <w:keepLines/>
        <w:shd w:val="clear" w:color="auto" w:fill="auto"/>
        <w:ind w:left="3580"/>
        <w:rPr>
          <w:i w:val="0"/>
          <w:sz w:val="28"/>
          <w:szCs w:val="28"/>
        </w:rPr>
      </w:pPr>
      <w:bookmarkStart w:id="4" w:name="bookmark6"/>
      <w:r>
        <w:rPr>
          <w:i w:val="0"/>
          <w:sz w:val="28"/>
          <w:szCs w:val="28"/>
        </w:rPr>
        <w:lastRenderedPageBreak/>
        <w:t>Методы</w:t>
      </w:r>
      <w:r w:rsidR="00B84AD6" w:rsidRPr="00862084">
        <w:rPr>
          <w:i w:val="0"/>
          <w:sz w:val="28"/>
          <w:szCs w:val="28"/>
        </w:rPr>
        <w:t xml:space="preserve"> обучения</w:t>
      </w:r>
      <w:bookmarkEnd w:id="4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словесный (объяснение, беседа, рассказ);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наглядный (показ, наблюдение, демонстрация приемов работы);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практический;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эмоциональный (подбор ассоциаций, образов, создание художественных впечатлений).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Предложенные методы работы в рамках предпрофессиональной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образовательной программы являются наиболее продуктивными при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реализации поставленных целей и задач учебного предмета и основаны на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проверенных методиках и сложившихся традициях изобразительного</w:t>
      </w:r>
      <w:r w:rsidRPr="00274ADD">
        <w:rPr>
          <w:rStyle w:val="12"/>
          <w:sz w:val="28"/>
          <w:szCs w:val="28"/>
        </w:rPr>
        <w:t xml:space="preserve"> </w:t>
      </w:r>
      <w:r w:rsidRPr="00274ADD">
        <w:rPr>
          <w:sz w:val="28"/>
          <w:szCs w:val="28"/>
        </w:rPr>
        <w:t>творчества.</w:t>
      </w:r>
    </w:p>
    <w:p w:rsidR="00FF1454" w:rsidRPr="00274ADD" w:rsidRDefault="00B84AD6">
      <w:pPr>
        <w:pStyle w:val="221"/>
        <w:keepNext/>
        <w:keepLines/>
        <w:shd w:val="clear" w:color="auto" w:fill="auto"/>
        <w:ind w:left="1220"/>
        <w:rPr>
          <w:sz w:val="28"/>
          <w:szCs w:val="28"/>
        </w:rPr>
      </w:pPr>
      <w:bookmarkStart w:id="5" w:name="bookmark7"/>
      <w:r w:rsidRPr="00274ADD">
        <w:rPr>
          <w:sz w:val="28"/>
          <w:szCs w:val="28"/>
        </w:rPr>
        <w:t>Обоснование структуры программы учебного предмета</w:t>
      </w:r>
      <w:bookmarkEnd w:id="5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содержит следующие разделы: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32"/>
        </w:tabs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распределение учебного материала по годам обучения;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описание дидактических единиц;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требования к уровню подготовки обучающихся;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формы и методы контроля, система оценок;</w:t>
      </w:r>
    </w:p>
    <w:p w:rsidR="00FF1454" w:rsidRPr="00274AD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8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методическое обеспечение учебного процесса.</w:t>
      </w:r>
    </w:p>
    <w:p w:rsidR="00FF1454" w:rsidRPr="00274ADD" w:rsidRDefault="00B84AD6">
      <w:pPr>
        <w:pStyle w:val="23"/>
        <w:shd w:val="clear" w:color="auto" w:fill="auto"/>
        <w:spacing w:before="0" w:after="536" w:line="480" w:lineRule="exact"/>
        <w:ind w:left="2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260" w:lineRule="exact"/>
        <w:ind w:left="2440"/>
        <w:rPr>
          <w:sz w:val="28"/>
          <w:szCs w:val="28"/>
        </w:rPr>
      </w:pPr>
      <w:bookmarkStart w:id="6" w:name="bookmark8"/>
      <w:r w:rsidRPr="00274ADD">
        <w:rPr>
          <w:rStyle w:val="2115pt1"/>
          <w:sz w:val="28"/>
          <w:szCs w:val="28"/>
        </w:rPr>
        <w:t>2.</w:t>
      </w:r>
      <w:r w:rsidRPr="00274ADD">
        <w:rPr>
          <w:sz w:val="28"/>
          <w:szCs w:val="28"/>
        </w:rPr>
        <w:t xml:space="preserve"> Содержание учебного предмета</w:t>
      </w:r>
      <w:bookmarkEnd w:id="6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</w:t>
      </w:r>
      <w:r w:rsidRPr="00274ADD">
        <w:rPr>
          <w:sz w:val="28"/>
          <w:szCs w:val="28"/>
        </w:rPr>
        <w:lastRenderedPageBreak/>
        <w:t>отрабатываются навыки работы с материалом, закладываются основы профессионального ремесла.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- на живопись. Техника исполнения и формат работ обсуждаются с преподавателем.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Темы в программе повторяются с постепенным усложнением целей и задач на каждом году обучения.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Учащиеся</w:t>
      </w:r>
      <w:r w:rsidRPr="00274ADD">
        <w:rPr>
          <w:rStyle w:val="aa"/>
          <w:sz w:val="28"/>
          <w:szCs w:val="28"/>
        </w:rPr>
        <w:t xml:space="preserve"> первого года</w:t>
      </w:r>
      <w:r w:rsidRPr="00274ADD">
        <w:rPr>
          <w:sz w:val="28"/>
          <w:szCs w:val="28"/>
        </w:rPr>
        <w:t xml:space="preserve"> (2-й или 4-й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</w:t>
      </w:r>
    </w:p>
    <w:p w:rsidR="00FF1454" w:rsidRPr="00274ADD" w:rsidRDefault="00040DB2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B84AD6" w:rsidRPr="00274AD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B84AD6" w:rsidRPr="00274ADD">
        <w:rPr>
          <w:sz w:val="28"/>
          <w:szCs w:val="28"/>
        </w:rPr>
        <w:t>щиеся</w:t>
      </w:r>
      <w:r w:rsidR="00B84AD6" w:rsidRPr="00274ADD">
        <w:rPr>
          <w:rStyle w:val="aa"/>
          <w:sz w:val="28"/>
          <w:szCs w:val="28"/>
        </w:rPr>
        <w:t xml:space="preserve"> второго года</w:t>
      </w:r>
      <w:r w:rsidR="00B84AD6" w:rsidRPr="00274ADD">
        <w:rPr>
          <w:sz w:val="28"/>
          <w:szCs w:val="28"/>
        </w:rPr>
        <w:t xml:space="preserve"> (3-й или 5-й класс)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архитектурных мотивов.</w:t>
      </w:r>
    </w:p>
    <w:p w:rsidR="00FF1454" w:rsidRPr="00274ADD" w:rsidRDefault="00040DB2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274AD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274ADD">
        <w:rPr>
          <w:sz w:val="28"/>
          <w:szCs w:val="28"/>
        </w:rPr>
        <w:t>щиеся</w:t>
      </w:r>
      <w:r w:rsidR="00B84AD6" w:rsidRPr="00274ADD">
        <w:rPr>
          <w:rStyle w:val="aa"/>
          <w:sz w:val="28"/>
          <w:szCs w:val="28"/>
        </w:rPr>
        <w:t xml:space="preserve"> третьего года</w:t>
      </w:r>
      <w:r w:rsidR="00B84AD6" w:rsidRPr="00274ADD">
        <w:rPr>
          <w:sz w:val="28"/>
          <w:szCs w:val="28"/>
        </w:rPr>
        <w:t xml:space="preserve"> (4-й или 6-й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</w:t>
      </w:r>
    </w:p>
    <w:p w:rsidR="00FF1454" w:rsidRPr="00274AD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274AD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274ADD">
        <w:rPr>
          <w:sz w:val="28"/>
          <w:szCs w:val="28"/>
        </w:rPr>
        <w:t>щиеся</w:t>
      </w:r>
      <w:r w:rsidR="00B84AD6" w:rsidRPr="00274ADD">
        <w:rPr>
          <w:rStyle w:val="ab"/>
          <w:sz w:val="28"/>
          <w:szCs w:val="28"/>
        </w:rPr>
        <w:t xml:space="preserve"> четвертого года</w:t>
      </w:r>
      <w:r w:rsidR="00B84AD6" w:rsidRPr="00274ADD">
        <w:rPr>
          <w:sz w:val="28"/>
          <w:szCs w:val="28"/>
        </w:rPr>
        <w:t xml:space="preserve"> (5-й или 7-й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</w:t>
      </w:r>
      <w:r w:rsidR="00B84AD6" w:rsidRPr="00274ADD">
        <w:rPr>
          <w:sz w:val="28"/>
          <w:szCs w:val="28"/>
        </w:rPr>
        <w:lastRenderedPageBreak/>
        <w:t>отношений в натюрмортах на пленэре, самостоятельно выбирают выразительные приемы исполнения.</w:t>
      </w:r>
    </w:p>
    <w:p w:rsidR="00FF1454" w:rsidRPr="00274AD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274AD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274ADD">
        <w:rPr>
          <w:sz w:val="28"/>
          <w:szCs w:val="28"/>
        </w:rPr>
        <w:t>щиеся</w:t>
      </w:r>
      <w:r w:rsidR="00B84AD6" w:rsidRPr="00274ADD">
        <w:rPr>
          <w:rStyle w:val="ab"/>
          <w:sz w:val="28"/>
          <w:szCs w:val="28"/>
        </w:rPr>
        <w:t xml:space="preserve"> пятого года</w:t>
      </w:r>
      <w:r w:rsidR="00B84AD6" w:rsidRPr="00274ADD">
        <w:rPr>
          <w:sz w:val="28"/>
          <w:szCs w:val="28"/>
        </w:rPr>
        <w:t xml:space="preserve"> (6-й или 8-й класс) обучения развивают умение самостоятельно и 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сооружениями, современной техникой, с изображением людей. Задания тесно связаны со станковой композицией.</w:t>
      </w:r>
    </w:p>
    <w:p w:rsidR="00FF1454" w:rsidRPr="00274AD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274ADD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274ADD">
        <w:rPr>
          <w:sz w:val="28"/>
          <w:szCs w:val="28"/>
        </w:rPr>
        <w:t>щиеся</w:t>
      </w:r>
      <w:r w:rsidR="00B84AD6" w:rsidRPr="00274ADD">
        <w:rPr>
          <w:rStyle w:val="ab"/>
          <w:sz w:val="28"/>
          <w:szCs w:val="28"/>
        </w:rPr>
        <w:t xml:space="preserve"> шестого года</w:t>
      </w:r>
      <w:r w:rsidR="00B84AD6" w:rsidRPr="00274ADD">
        <w:rPr>
          <w:sz w:val="28"/>
          <w:szCs w:val="28"/>
        </w:rPr>
        <w:t xml:space="preserve"> обучения при реализации предпрофессиональных программ «Живопись» и «Декоративно-прикладное творчество» с нормативным сроком обучения 9 лет 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82" w:line="490" w:lineRule="exact"/>
        <w:ind w:left="3100" w:right="3000"/>
        <w:jc w:val="right"/>
        <w:rPr>
          <w:sz w:val="28"/>
          <w:szCs w:val="28"/>
        </w:rPr>
      </w:pPr>
      <w:bookmarkStart w:id="7" w:name="bookmark9"/>
      <w:r w:rsidRPr="00274ADD">
        <w:rPr>
          <w:sz w:val="28"/>
          <w:szCs w:val="28"/>
        </w:rPr>
        <w:t xml:space="preserve">Учебно-тематический план </w:t>
      </w:r>
      <w:r w:rsidRPr="00422DA3">
        <w:rPr>
          <w:rStyle w:val="28"/>
          <w:i w:val="0"/>
          <w:sz w:val="28"/>
          <w:szCs w:val="28"/>
        </w:rPr>
        <w:t>Первый год обучения</w:t>
      </w:r>
      <w:bookmarkEnd w:id="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274ADD">
        <w:trPr>
          <w:trHeight w:val="23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8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274ADD">
        <w:trPr>
          <w:trHeight w:val="1061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Наброски, зарисовки птиц, этюды животных, фигуры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55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422DA3" w:rsidRDefault="00B84AD6">
      <w:pPr>
        <w:pStyle w:val="60"/>
        <w:shd w:val="clear" w:color="auto" w:fill="auto"/>
        <w:spacing w:before="469" w:after="608" w:line="260" w:lineRule="exact"/>
        <w:ind w:left="3880"/>
        <w:rPr>
          <w:i w:val="0"/>
          <w:sz w:val="28"/>
          <w:szCs w:val="28"/>
        </w:rPr>
      </w:pPr>
      <w:r w:rsidRPr="00422DA3">
        <w:rPr>
          <w:i w:val="0"/>
          <w:sz w:val="28"/>
          <w:szCs w:val="28"/>
        </w:rPr>
        <w:t>Второй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87"/>
        <w:gridCol w:w="1013"/>
        <w:gridCol w:w="754"/>
      </w:tblGrid>
      <w:tr w:rsidR="00FF1454" w:rsidRPr="00274AD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113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первоплановых элементов пейзажа. Этюды деревьев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0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Наброски, зарисовки и этюды птиц, животных и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  <w:sectPr w:rsidR="00FF1454" w:rsidRPr="00274ADD">
          <w:type w:val="continuous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2"/>
        <w:gridCol w:w="730"/>
        <w:gridCol w:w="1070"/>
        <w:gridCol w:w="754"/>
      </w:tblGrid>
      <w:tr w:rsidR="00FF1454" w:rsidRPr="00274AD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6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459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FF1454" w:rsidRPr="00422DA3" w:rsidRDefault="00B84AD6" w:rsidP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  <w:r w:rsidRPr="00422DA3">
              <w:rPr>
                <w:i w:val="0"/>
                <w:sz w:val="28"/>
                <w:szCs w:val="28"/>
              </w:rPr>
              <w:t>Третий год обучения</w:t>
            </w:r>
          </w:p>
        </w:tc>
      </w:tr>
      <w:tr w:rsidR="00FF1454" w:rsidRPr="00274ADD">
        <w:trPr>
          <w:trHeight w:val="2702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65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03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p w:rsidR="00422DA3" w:rsidRDefault="00422DA3">
      <w:pPr>
        <w:pStyle w:val="60"/>
        <w:shd w:val="clear" w:color="auto" w:fill="auto"/>
        <w:spacing w:before="529" w:after="0" w:line="260" w:lineRule="exact"/>
        <w:ind w:left="3660"/>
        <w:rPr>
          <w:sz w:val="28"/>
          <w:szCs w:val="28"/>
        </w:rPr>
      </w:pPr>
    </w:p>
    <w:p w:rsidR="00FF1454" w:rsidRPr="00422DA3" w:rsidRDefault="00B84AD6">
      <w:pPr>
        <w:pStyle w:val="60"/>
        <w:shd w:val="clear" w:color="auto" w:fill="auto"/>
        <w:spacing w:before="529" w:after="0" w:line="260" w:lineRule="exact"/>
        <w:ind w:left="3660"/>
        <w:rPr>
          <w:i w:val="0"/>
          <w:sz w:val="28"/>
          <w:szCs w:val="28"/>
        </w:rPr>
      </w:pPr>
      <w:r w:rsidRPr="00422DA3">
        <w:rPr>
          <w:i w:val="0"/>
          <w:sz w:val="28"/>
          <w:szCs w:val="28"/>
        </w:rPr>
        <w:lastRenderedPageBreak/>
        <w:t>Четвертый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68"/>
        <w:gridCol w:w="1032"/>
        <w:gridCol w:w="754"/>
      </w:tblGrid>
      <w:tr w:rsidR="00FF1454" w:rsidRPr="00274AD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9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35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6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74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</w:p>
          <w:p w:rsidR="00FF1454" w:rsidRPr="00422DA3" w:rsidRDefault="00B84AD6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  <w:r w:rsidRPr="00422DA3">
              <w:rPr>
                <w:i w:val="0"/>
                <w:sz w:val="28"/>
                <w:szCs w:val="28"/>
              </w:rPr>
              <w:t>Пятый год обучения</w:t>
            </w:r>
          </w:p>
        </w:tc>
      </w:tr>
      <w:tr w:rsidR="00FF1454" w:rsidRPr="00274ADD">
        <w:trPr>
          <w:trHeight w:val="2707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274ADD">
        <w:trPr>
          <w:trHeight w:val="100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7"/>
        <w:gridCol w:w="715"/>
        <w:gridCol w:w="1080"/>
        <w:gridCol w:w="754"/>
      </w:tblGrid>
      <w:tr w:rsidR="00FF1454" w:rsidRPr="00274ADD">
        <w:trPr>
          <w:trHeight w:val="100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85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422DA3" w:rsidRPr="00422DA3" w:rsidRDefault="00422DA3" w:rsidP="00422DA3">
      <w:pPr>
        <w:pStyle w:val="42"/>
        <w:framePr w:wrap="notBeside" w:vAnchor="text" w:hAnchor="page" w:x="4831" w:y="6078"/>
        <w:shd w:val="clear" w:color="auto" w:fill="auto"/>
        <w:spacing w:line="260" w:lineRule="exact"/>
        <w:jc w:val="center"/>
        <w:rPr>
          <w:i w:val="0"/>
          <w:sz w:val="28"/>
          <w:szCs w:val="28"/>
        </w:rPr>
      </w:pPr>
      <w:r w:rsidRPr="00422DA3">
        <w:rPr>
          <w:rStyle w:val="43"/>
          <w:i w:val="0"/>
          <w:sz w:val="28"/>
          <w:szCs w:val="28"/>
          <w:u w:val="none"/>
        </w:rPr>
        <w:t>Шестой год обучения</w:t>
      </w:r>
    </w:p>
    <w:p w:rsidR="00FF1454" w:rsidRPr="00274ADD" w:rsidRDefault="00FF145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78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422DA3" w:rsidRPr="00274ADD" w:rsidTr="00422DA3">
        <w:trPr>
          <w:trHeight w:val="2717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6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64" w:lineRule="exac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64" w:lineRule="exact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Практические занятия</w:t>
            </w:r>
          </w:p>
        </w:tc>
      </w:tr>
      <w:tr w:rsidR="00422DA3" w:rsidRPr="00274ADD" w:rsidTr="00422DA3">
        <w:trPr>
          <w:trHeight w:val="100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322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113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112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422DA3" w:rsidRPr="00274ADD" w:rsidTr="00422DA3">
        <w:trPr>
          <w:trHeight w:val="994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274AD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274AD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FF1454">
      <w:pPr>
        <w:spacing w:line="480" w:lineRule="exact"/>
        <w:rPr>
          <w:sz w:val="28"/>
          <w:szCs w:val="28"/>
        </w:rPr>
      </w:pPr>
    </w:p>
    <w:p w:rsidR="00FF1454" w:rsidRPr="00274ADD" w:rsidRDefault="00FF1454">
      <w:pPr>
        <w:rPr>
          <w:sz w:val="28"/>
          <w:szCs w:val="28"/>
        </w:rPr>
        <w:sectPr w:rsidR="00FF1454" w:rsidRPr="00274ADD">
          <w:footerReference w:type="default" r:id="rId9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FF1454" w:rsidRPr="00274ADD">
        <w:trPr>
          <w:trHeight w:val="1142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lastRenderedPageBreak/>
              <w:t>Этюды и зарисовки фигуры человека в пейзаже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ind w:right="260"/>
              <w:jc w:val="righ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994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  <w:tr w:rsidR="00FF1454" w:rsidRPr="00274ADD">
        <w:trPr>
          <w:trHeight w:val="1061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274AD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274AD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274ADD">
              <w:rPr>
                <w:sz w:val="28"/>
                <w:szCs w:val="28"/>
              </w:rPr>
              <w:t>4</w:t>
            </w:r>
          </w:p>
        </w:tc>
      </w:tr>
    </w:tbl>
    <w:p w:rsidR="00FF1454" w:rsidRPr="00274ADD" w:rsidRDefault="00B84AD6">
      <w:pPr>
        <w:pStyle w:val="27"/>
        <w:keepNext/>
        <w:keepLines/>
        <w:shd w:val="clear" w:color="auto" w:fill="auto"/>
        <w:spacing w:before="1129" w:after="481" w:line="260" w:lineRule="exact"/>
        <w:ind w:left="2420"/>
        <w:rPr>
          <w:sz w:val="28"/>
          <w:szCs w:val="28"/>
        </w:rPr>
      </w:pPr>
      <w:bookmarkStart w:id="8" w:name="bookmark10"/>
      <w:r w:rsidRPr="00274ADD">
        <w:rPr>
          <w:sz w:val="28"/>
          <w:szCs w:val="28"/>
        </w:rPr>
        <w:t>Содержание тем. Годовые требования</w:t>
      </w:r>
      <w:bookmarkEnd w:id="8"/>
    </w:p>
    <w:p w:rsidR="00422DA3" w:rsidRDefault="00B84AD6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rStyle w:val="ac"/>
          <w:i w:val="0"/>
          <w:sz w:val="28"/>
          <w:szCs w:val="28"/>
        </w:rPr>
      </w:pPr>
      <w:r w:rsidRPr="00422DA3">
        <w:rPr>
          <w:rStyle w:val="ac"/>
          <w:i w:val="0"/>
          <w:sz w:val="28"/>
          <w:szCs w:val="28"/>
        </w:rPr>
        <w:t>Первый год обучения</w:t>
      </w:r>
    </w:p>
    <w:p w:rsidR="00FF1454" w:rsidRPr="00274ADD" w:rsidRDefault="00B84AD6" w:rsidP="00422DA3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sz w:val="28"/>
          <w:szCs w:val="28"/>
        </w:rPr>
      </w:pPr>
      <w:r w:rsidRPr="00274ADD">
        <w:rPr>
          <w:rStyle w:val="ad"/>
          <w:sz w:val="28"/>
          <w:szCs w:val="28"/>
        </w:rPr>
        <w:t>Тема</w:t>
      </w:r>
      <w:r w:rsidRPr="00274ADD">
        <w:rPr>
          <w:rStyle w:val="115pt0"/>
          <w:sz w:val="28"/>
          <w:szCs w:val="28"/>
        </w:rPr>
        <w:t xml:space="preserve"> 1.</w:t>
      </w:r>
      <w:r w:rsidRPr="00274ADD">
        <w:rPr>
          <w:rStyle w:val="ad"/>
          <w:sz w:val="28"/>
          <w:szCs w:val="28"/>
        </w:rPr>
        <w:t xml:space="preserve"> Знакомство с предметом «Пленэр».</w:t>
      </w:r>
      <w:r w:rsidRPr="00274ADD">
        <w:rPr>
          <w:sz w:val="28"/>
          <w:szCs w:val="28"/>
        </w:rPr>
        <w:t xml:space="preserve"> Ознакомление с основными отличиями пленэрной практики от работы в помещении. Решение организационных задач по месту и времени сбора, оснащению и основным правилам работы. Зарисовки и этюды первоплановых элементов пейзажа (розетка листьев одуванчика, лопуха). Самостоятельная работа. Чтение учебной литературы.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274ADD">
        <w:rPr>
          <w:rStyle w:val="ad"/>
          <w:sz w:val="28"/>
          <w:szCs w:val="28"/>
        </w:rPr>
        <w:t>Тема</w:t>
      </w:r>
      <w:r w:rsidRPr="00274ADD">
        <w:rPr>
          <w:rStyle w:val="115pt0"/>
          <w:sz w:val="28"/>
          <w:szCs w:val="28"/>
        </w:rPr>
        <w:t xml:space="preserve"> 2.</w:t>
      </w:r>
      <w:r w:rsidRPr="00274ADD">
        <w:rPr>
          <w:rStyle w:val="ad"/>
          <w:sz w:val="28"/>
          <w:szCs w:val="28"/>
        </w:rPr>
        <w:t xml:space="preserve"> Кратковременные этюды пейзажа на большие отношения. Зарисовка ствола дерева.</w:t>
      </w:r>
      <w:r w:rsidRPr="00274ADD">
        <w:rPr>
          <w:sz w:val="28"/>
          <w:szCs w:val="28"/>
        </w:rPr>
        <w:t xml:space="preserve"> Передача тоновых и цветовых отношений неба к земле. Знакомство с особенностями пленэрного освещения, теплохолодности, рефлексов. Изменение локального цвета. Этюды пейзажей на отношение «небо-земля» с высокой и низкой линией горизонта. Зарисовка стволов берез (на светлом фоне неба и на темном фоне зелени). Самостоятельная работа. Просмотр учебных видеофильмов. Материал. Карандаш, акварель.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120"/>
        <w:jc w:val="both"/>
        <w:rPr>
          <w:sz w:val="28"/>
          <w:szCs w:val="28"/>
        </w:rPr>
      </w:pPr>
      <w:bookmarkStart w:id="9" w:name="bookmark11"/>
      <w:r w:rsidRPr="00274ADD">
        <w:rPr>
          <w:sz w:val="28"/>
          <w:szCs w:val="28"/>
        </w:rPr>
        <w:t>Тема</w:t>
      </w:r>
      <w:r w:rsidRPr="00274ADD">
        <w:rPr>
          <w:rStyle w:val="2115pt2"/>
          <w:sz w:val="28"/>
          <w:szCs w:val="28"/>
        </w:rPr>
        <w:t xml:space="preserve"> 3.</w:t>
      </w:r>
      <w:r w:rsidRPr="00274ADD">
        <w:rPr>
          <w:sz w:val="28"/>
          <w:szCs w:val="28"/>
        </w:rPr>
        <w:t xml:space="preserve"> Наброски, зарисовки птиц, этюды животных, фигуры человека.</w:t>
      </w:r>
      <w:bookmarkEnd w:id="9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Передача особенностей пропорций, характерных поз, движений. Развитие наблюдательности. Работа одним цветом с использованием силуэта.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58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Зарисовки, этюды домашних животных. Материал. Тушь,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lastRenderedPageBreak/>
        <w:t>Тема</w:t>
      </w:r>
      <w:r w:rsidRPr="00274ADD">
        <w:rPr>
          <w:rStyle w:val="115pt1"/>
          <w:sz w:val="28"/>
          <w:szCs w:val="28"/>
        </w:rPr>
        <w:t xml:space="preserve"> 4.</w:t>
      </w:r>
      <w:r w:rsidRPr="00274ADD">
        <w:rPr>
          <w:rStyle w:val="ae"/>
          <w:sz w:val="28"/>
          <w:szCs w:val="28"/>
        </w:rPr>
        <w:t xml:space="preserve"> Архитектурные мотивы (малые архитектурные формы).</w:t>
      </w:r>
      <w:r w:rsidRPr="00274ADD">
        <w:rPr>
          <w:sz w:val="28"/>
          <w:szCs w:val="28"/>
        </w:rPr>
        <w:t xml:space="preserve"> Передача тональных отношений с четко выраженным контрастом. Работа тенями. Этюд калитки с частью забора. Рисунок фрагмента чугунной решетки с частью сквера.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Посещение художественных выставок в музеях и картинных галереях.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тушь, маркер,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5.</w:t>
      </w:r>
      <w:r w:rsidRPr="00274ADD">
        <w:rPr>
          <w:rStyle w:val="ae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Выразительная передача образа растительного мотива. Умение находить гармоничные цветовые отношения. Использование различных приемов работы карандашом и приемов работы с акварелью. Рисунок ветки дерева в банке, вазе. Этюд цветка в стакане. Самостоятельная работа. Этюды и зарисовки комнатных цветов.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6.</w:t>
      </w:r>
      <w:r w:rsidRPr="00274ADD">
        <w:rPr>
          <w:rStyle w:val="ae"/>
          <w:sz w:val="28"/>
          <w:szCs w:val="28"/>
        </w:rPr>
        <w:t xml:space="preserve"> Линейная перспектива ограниченного пространства.</w:t>
      </w:r>
      <w:r w:rsidRPr="00274ADD">
        <w:rPr>
          <w:sz w:val="28"/>
          <w:szCs w:val="28"/>
        </w:rPr>
        <w:t xml:space="preserve"> Знакомство с визуальным изменением размера предметов в пространстве на примере городского дворика. Определение горизонта, изучение закономерности визуальных сокращений пространственных планов. Зарисовка крыльца с порожками. Этюд угла дома с окном, части крыши с чердачным окном. Самостоятельная работа. Просмотры учебных кинофильмов. Материал. Карандаш, гелевая ручка, маркер, акварель. </w:t>
      </w:r>
      <w:r w:rsidRPr="00274ADD">
        <w:rPr>
          <w:rStyle w:val="ae"/>
          <w:sz w:val="28"/>
          <w:szCs w:val="28"/>
        </w:rPr>
        <w:t>Тема</w:t>
      </w:r>
      <w:r w:rsidRPr="00274ADD">
        <w:rPr>
          <w:rStyle w:val="115pt1"/>
          <w:sz w:val="28"/>
          <w:szCs w:val="28"/>
        </w:rPr>
        <w:t xml:space="preserve"> 7.</w:t>
      </w:r>
      <w:r w:rsidRPr="00274ADD">
        <w:rPr>
          <w:rStyle w:val="ae"/>
          <w:sz w:val="28"/>
          <w:szCs w:val="28"/>
        </w:rPr>
        <w:t xml:space="preserve"> Световоздушная перспектива.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Определение правильных цветотональных отношений пространственных планов. Изменение цвета зелени под воздействием воздуха на свету и в тени. Этюд пейзажа с постройкой на среднем плане. Зарисовка дома с пейзажем. Самостоятельная работа. Кратковременные этюды и зарисовки домашнего двора.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акварель.</w:t>
      </w:r>
    </w:p>
    <w:p w:rsidR="00422DA3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bookmarkStart w:id="10" w:name="bookmark12"/>
      <w:r w:rsidRPr="00422DA3">
        <w:rPr>
          <w:rStyle w:val="29"/>
          <w:i w:val="0"/>
          <w:sz w:val="28"/>
          <w:szCs w:val="28"/>
        </w:rPr>
        <w:t>Второй год обучения</w:t>
      </w:r>
      <w:r w:rsidRPr="00274ADD">
        <w:rPr>
          <w:rStyle w:val="29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3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первоплановых элементов пейзажа. Этюды деревьев.</w:t>
      </w:r>
      <w:bookmarkEnd w:id="10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Образное восприятие природных форм. Рисование тенями: живописный или графический подход к рисунку в зависимости от характера пластики натуры. Зарисовки крупных камней, пней интересной формы. Этюды деревьев (монохром).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Самостоятельная работа. Просмотры художественных журналов в школьной библиотеке.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2.</w:t>
      </w:r>
      <w:r w:rsidRPr="00274ADD">
        <w:rPr>
          <w:rStyle w:val="af"/>
          <w:sz w:val="28"/>
          <w:szCs w:val="28"/>
        </w:rPr>
        <w:t xml:space="preserve"> Кратковременные этюды пейзажа на большие отношения неба к земле. Зарисовки цветов и растений.</w:t>
      </w:r>
      <w:r w:rsidRPr="00274ADD">
        <w:rPr>
          <w:sz w:val="28"/>
          <w:szCs w:val="28"/>
        </w:rPr>
        <w:t xml:space="preserve"> Развитие пленэрного цветоощущения, передача общего тона и тонально цветовых отношений в пейзаже. Выявление возможностей акварельных красок в передаче различного состояния природы. Использование различных приемов работы карандашом. Этюды на большие отношения неба к земле приемом </w:t>
      </w:r>
      <w:r w:rsidRPr="00274ADD">
        <w:rPr>
          <w:sz w:val="28"/>
          <w:szCs w:val="28"/>
          <w:lang w:val="en-US"/>
        </w:rPr>
        <w:t>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la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prima</w:t>
      </w:r>
      <w:r w:rsidRPr="00274ADD">
        <w:rPr>
          <w:sz w:val="28"/>
          <w:szCs w:val="28"/>
        </w:rPr>
        <w:t xml:space="preserve"> при разном освещении. Зарисовки разных по форме цветов и растений.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7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неба и земли из окна квартиры.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3.</w:t>
      </w:r>
      <w:r w:rsidRPr="00274ADD">
        <w:rPr>
          <w:rStyle w:val="af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Выявление характерных цветовых и тоновых контрастов натуры и колористическая связь их с окружением. Совершенствование навыков работы в технике </w:t>
      </w:r>
      <w:r w:rsidRPr="00274ADD">
        <w:rPr>
          <w:sz w:val="28"/>
          <w:szCs w:val="28"/>
          <w:lang w:val="en-US"/>
        </w:rPr>
        <w:t>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la</w:t>
      </w:r>
      <w:r w:rsidRPr="00274ADD">
        <w:rPr>
          <w:sz w:val="28"/>
          <w:szCs w:val="28"/>
        </w:rPr>
        <w:t xml:space="preserve"> </w:t>
      </w:r>
      <w:r w:rsidRPr="00274ADD">
        <w:rPr>
          <w:sz w:val="28"/>
          <w:szCs w:val="28"/>
          <w:lang w:val="en-US"/>
        </w:rPr>
        <w:t>prima</w:t>
      </w:r>
      <w:r w:rsidRPr="00274ADD">
        <w:rPr>
          <w:sz w:val="28"/>
          <w:szCs w:val="28"/>
        </w:rPr>
        <w:t>, дальнейшее обогащение живописной палитры. Этюд дома с деревьями и частью забора. Зарисовки несложных архитектурных сооружений. Самостоятельная работа. Просмотр учебной литературы. Материал. Карандаш, акварель,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"/>
          <w:sz w:val="28"/>
          <w:szCs w:val="28"/>
        </w:rPr>
        <w:t>Тема</w:t>
      </w:r>
      <w:r w:rsidRPr="00274ADD">
        <w:rPr>
          <w:rStyle w:val="115pt2"/>
          <w:sz w:val="28"/>
          <w:szCs w:val="28"/>
        </w:rPr>
        <w:t xml:space="preserve"> 4.</w:t>
      </w:r>
      <w:r w:rsidRPr="00274ADD">
        <w:rPr>
          <w:rStyle w:val="af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Определение правильных цветотональных отношений. Развитие навыков в передаче пленэрного освещения, решения тонально-цветовых отношений, градации теплохолодности. Два этюда букетика цветов (на светлом и на тёмном фоне). Зарисовки корней деревьев с нижней частью ствола.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цветов на даче, за городом. Материал. Карандаш, акварель.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1" w:name="bookmark13"/>
      <w:r w:rsidRPr="00274ADD">
        <w:rPr>
          <w:sz w:val="28"/>
          <w:szCs w:val="28"/>
        </w:rPr>
        <w:t>Тема</w:t>
      </w:r>
      <w:r w:rsidRPr="00274ADD">
        <w:rPr>
          <w:rStyle w:val="2115pt4"/>
          <w:sz w:val="28"/>
          <w:szCs w:val="28"/>
        </w:rPr>
        <w:t xml:space="preserve"> 5.</w:t>
      </w:r>
      <w:r w:rsidRPr="00274ADD">
        <w:rPr>
          <w:sz w:val="28"/>
          <w:szCs w:val="28"/>
        </w:rPr>
        <w:t xml:space="preserve"> Наброски, зарисовки и этюды птиц, животных и человека.</w:t>
      </w:r>
      <w:bookmarkEnd w:id="11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Овладение приемами быстрого, линейного, линейно-цветового, линейно- тонального изображения животных и птиц. Выявление в набросках и этюдах характерных движений. Грамотная компоновка нескольких изображений. Самостоятельная работа. Копии этюдов и зарисовок животных и птиц из журналов.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lastRenderedPageBreak/>
        <w:t>Материал. Карандаш, маркер, гелевая ручка,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0"/>
          <w:sz w:val="28"/>
          <w:szCs w:val="28"/>
        </w:rPr>
        <w:t>Тема</w:t>
      </w:r>
      <w:r w:rsidRPr="00274ADD">
        <w:rPr>
          <w:rStyle w:val="115pt3"/>
          <w:sz w:val="28"/>
          <w:szCs w:val="28"/>
        </w:rPr>
        <w:t xml:space="preserve"> 6.</w:t>
      </w:r>
      <w:r w:rsidRPr="00274ADD">
        <w:rPr>
          <w:rStyle w:val="af0"/>
          <w:sz w:val="28"/>
          <w:szCs w:val="28"/>
        </w:rPr>
        <w:t xml:space="preserve"> Линейная перспектива глубокого пространства.</w:t>
      </w:r>
      <w:r w:rsidRPr="00274ADD">
        <w:rPr>
          <w:sz w:val="28"/>
          <w:szCs w:val="28"/>
        </w:rPr>
        <w:t xml:space="preserve"> Практическое знакомство с передачей перспективы на конкретном примере. Грамотная передача тональных и цветовых отношений с учетом перспективы. Рисунок дома с частью улицы, уходящей в глубину. Этюд части дома с окном или крылечком и части улицы.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Просмотр учебных видеофильмов. Материал. Карандаш, акварель.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0"/>
          <w:sz w:val="28"/>
          <w:szCs w:val="28"/>
        </w:rPr>
        <w:t>Тема</w:t>
      </w:r>
      <w:r w:rsidRPr="00274ADD">
        <w:rPr>
          <w:rStyle w:val="115pt3"/>
          <w:sz w:val="28"/>
          <w:szCs w:val="28"/>
        </w:rPr>
        <w:t xml:space="preserve"> 7.</w:t>
      </w:r>
      <w:r w:rsidRPr="00274ADD">
        <w:rPr>
          <w:rStyle w:val="af0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Объемно-пространственное восприятие пейзажа. Красивое ритмическое расположение в листе пятен и линий. Изменение цвета в пространстве. Этюд и зарисовки группы деревьев на фоне дальнего пейзажа (два этюда - со светлыми и с темными стволами). Самостоятельная работа. Этюд одного и того же пейзажного мотива в разное время суток</w:t>
      </w:r>
    </w:p>
    <w:p w:rsidR="00FF1454" w:rsidRPr="00274AD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акварель.</w:t>
      </w:r>
    </w:p>
    <w:p w:rsidR="00422DA3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bookmarkStart w:id="12" w:name="bookmark14"/>
      <w:r w:rsidRPr="00274ADD">
        <w:rPr>
          <w:sz w:val="28"/>
          <w:szCs w:val="28"/>
        </w:rPr>
        <w:t xml:space="preserve">Третий год обучения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4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и этюды первоплановых элементов пейзажа.</w:t>
      </w:r>
      <w:bookmarkEnd w:id="12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Интересное композиционное решение. Использование различных приемов работы акварелью и карандашом. Тропинки, аллеи, крутые склоны, деревья, кустарники.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Просмотр учебной литературы и учебных работ из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методического фонда.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2.</w:t>
      </w:r>
      <w:r w:rsidRPr="00274ADD">
        <w:rPr>
          <w:rStyle w:val="af1"/>
          <w:sz w:val="28"/>
          <w:szCs w:val="28"/>
        </w:rPr>
        <w:t xml:space="preserve"> Кратковременные этюды и зарисовки пейзажа на большие отношения.</w:t>
      </w:r>
      <w:r w:rsidRPr="00274ADD">
        <w:rPr>
          <w:sz w:val="28"/>
          <w:szCs w:val="28"/>
        </w:rPr>
        <w:t xml:space="preserve"> 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17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Посещение художественных выставок. Материал. Карандаш, акварель,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3.</w:t>
      </w:r>
      <w:r w:rsidRPr="00274ADD">
        <w:rPr>
          <w:rStyle w:val="af1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Передача пропорций архитектурных частей здания. Деталировка отдельных фрагментов. Выявление характерных тоновых и </w:t>
      </w:r>
      <w:r w:rsidRPr="00274ADD">
        <w:rPr>
          <w:sz w:val="28"/>
          <w:szCs w:val="28"/>
        </w:rPr>
        <w:lastRenderedPageBreak/>
        <w:t>цветовых контрастов. Рисунок и этюд фрагментов храма (колокольни, барабанов с луковицами, оконных проемов с решетками и т.д.) Самостоятельная работа. Этюды и зарисовки ближайших архитектурных сооружений.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4.</w:t>
      </w:r>
      <w:r w:rsidRPr="00274ADD">
        <w:rPr>
          <w:rStyle w:val="af1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Совершенствование навыков работы с акварелью в условиях пленэрного освещения. Разнообразие рефлексов. Умение находить гармоничные цветовые и тоновые отношения. Зарисовки и этюды букета цветов в вазе на солнце и в тени. Самостоятельная работа. Этюды и зарисовки различных цветов. Материал. Карандаш, акварель, фломастер.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jc w:val="both"/>
        <w:rPr>
          <w:sz w:val="28"/>
          <w:szCs w:val="28"/>
        </w:rPr>
      </w:pPr>
      <w:bookmarkStart w:id="13" w:name="bookmark15"/>
      <w:r w:rsidRPr="00274ADD">
        <w:rPr>
          <w:sz w:val="28"/>
          <w:szCs w:val="28"/>
        </w:rPr>
        <w:t>Тема</w:t>
      </w:r>
      <w:r w:rsidRPr="00274ADD">
        <w:rPr>
          <w:rStyle w:val="2115pt5"/>
          <w:sz w:val="28"/>
          <w:szCs w:val="28"/>
        </w:rPr>
        <w:t xml:space="preserve"> 5.</w:t>
      </w:r>
      <w:r w:rsidRPr="00274ADD">
        <w:rPr>
          <w:sz w:val="28"/>
          <w:szCs w:val="28"/>
        </w:rPr>
        <w:t xml:space="preserve"> Зарисовки и этюды птиц, животных и фигуры человека.</w:t>
      </w:r>
      <w:bookmarkEnd w:id="13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Совершенствование навыков передачи характера движений и поз домашних и диких животных. Пластика фигуры человека.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Этюды и зарисовки своих близких и знакомых. Материал. Карандаш, акварель, маркер, фломастер, тушь. </w:t>
      </w:r>
      <w:r w:rsidRPr="00274ADD">
        <w:rPr>
          <w:rStyle w:val="af1"/>
          <w:sz w:val="28"/>
          <w:szCs w:val="28"/>
        </w:rPr>
        <w:t>Тема</w:t>
      </w:r>
      <w:r w:rsidRPr="00274ADD">
        <w:rPr>
          <w:rStyle w:val="115pt4"/>
          <w:sz w:val="28"/>
          <w:szCs w:val="28"/>
        </w:rPr>
        <w:t xml:space="preserve"> 6.</w:t>
      </w:r>
      <w:r w:rsidRPr="00274ADD">
        <w:rPr>
          <w:rStyle w:val="af1"/>
          <w:sz w:val="28"/>
          <w:szCs w:val="28"/>
        </w:rPr>
        <w:t xml:space="preserve"> Линейная перспектива глубокого пространства.</w:t>
      </w:r>
      <w:r w:rsidRPr="00274ADD">
        <w:rPr>
          <w:sz w:val="28"/>
          <w:szCs w:val="28"/>
        </w:rPr>
        <w:t xml:space="preserve"> Дальнейшее изучение линейной и воздушной перспективы. Развитие навыков работы с различными материалами. Рисунок лодок, катеров в различных ракурсах. Этюды мостков на реке, причалов для лодок. Самостоятельная работа. Этюды и наброски транспорта Материал. Карандаш, акварель, соус,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2"/>
          <w:sz w:val="28"/>
          <w:szCs w:val="28"/>
        </w:rPr>
        <w:t>Тема</w:t>
      </w:r>
      <w:r w:rsidRPr="00274ADD">
        <w:rPr>
          <w:rStyle w:val="115pt5"/>
          <w:sz w:val="28"/>
          <w:szCs w:val="28"/>
        </w:rPr>
        <w:t xml:space="preserve"> 7.</w:t>
      </w:r>
      <w:r w:rsidRPr="00274ADD">
        <w:rPr>
          <w:rStyle w:val="af2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Передача плановости в пейзаже. Цельность восприятия. Выделение композиционного центра. Этюд и зарисовка холмистого или разнопланового пейзажа с постройками. Самостоятельная работа. Этюды и зарисовки характерных пейзажей по памяти.</w:t>
      </w:r>
    </w:p>
    <w:p w:rsidR="00FF1454" w:rsidRPr="00274AD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соус, тушь.</w:t>
      </w:r>
    </w:p>
    <w:p w:rsidR="00862084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bookmarkStart w:id="14" w:name="bookmark16"/>
      <w:r w:rsidRPr="00862084">
        <w:rPr>
          <w:rStyle w:val="2a"/>
          <w:i w:val="0"/>
          <w:sz w:val="28"/>
          <w:szCs w:val="28"/>
        </w:rPr>
        <w:t>Четвертый год обучения</w:t>
      </w:r>
      <w:r w:rsidRPr="00274ADD">
        <w:rPr>
          <w:rStyle w:val="2a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r w:rsidRPr="00274ADD">
        <w:rPr>
          <w:sz w:val="28"/>
          <w:szCs w:val="28"/>
        </w:rPr>
        <w:t>Тема</w:t>
      </w:r>
      <w:r w:rsidRPr="00274ADD">
        <w:rPr>
          <w:rStyle w:val="2115pt6"/>
          <w:sz w:val="28"/>
          <w:szCs w:val="28"/>
        </w:rPr>
        <w:t xml:space="preserve"> 1.</w:t>
      </w:r>
      <w:r w:rsidRPr="00274ADD">
        <w:rPr>
          <w:sz w:val="28"/>
          <w:szCs w:val="28"/>
        </w:rPr>
        <w:t xml:space="preserve"> Зарисовки и этюды первоплановых элементов пейзажа.</w:t>
      </w:r>
      <w:bookmarkEnd w:id="14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Кустарники и </w:t>
      </w:r>
      <w:r w:rsidRPr="00274ADD">
        <w:rPr>
          <w:sz w:val="28"/>
          <w:szCs w:val="28"/>
        </w:rPr>
        <w:lastRenderedPageBreak/>
        <w:t>заросли на берегу реки. Крупные сучья деревьев с частью ствола. Различные постройки.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группы деревьев в городском парке.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гелевая ручка, маркер, акварель, соус.</w:t>
      </w:r>
    </w:p>
    <w:p w:rsidR="00FF1454" w:rsidRPr="00274ADD" w:rsidRDefault="00B84AD6">
      <w:pPr>
        <w:pStyle w:val="231"/>
        <w:keepNext/>
        <w:keepLines/>
        <w:shd w:val="clear" w:color="auto" w:fill="auto"/>
        <w:ind w:left="20"/>
        <w:rPr>
          <w:sz w:val="28"/>
          <w:szCs w:val="28"/>
        </w:rPr>
      </w:pPr>
      <w:bookmarkStart w:id="15" w:name="bookmark17"/>
      <w:r w:rsidRPr="00274ADD">
        <w:rPr>
          <w:rStyle w:val="232"/>
          <w:sz w:val="28"/>
          <w:szCs w:val="28"/>
        </w:rPr>
        <w:t>Тема</w:t>
      </w:r>
      <w:r w:rsidRPr="00274ADD">
        <w:rPr>
          <w:rStyle w:val="23115pt"/>
          <w:sz w:val="28"/>
          <w:szCs w:val="28"/>
        </w:rPr>
        <w:t xml:space="preserve"> 2.</w:t>
      </w:r>
      <w:r w:rsidRPr="00274ADD">
        <w:rPr>
          <w:rStyle w:val="232"/>
          <w:sz w:val="28"/>
          <w:szCs w:val="28"/>
        </w:rPr>
        <w:t xml:space="preserve"> Этюды и зарисовки пейзажей.</w:t>
      </w:r>
      <w:r w:rsidRPr="00274ADD">
        <w:rPr>
          <w:sz w:val="28"/>
          <w:szCs w:val="28"/>
        </w:rPr>
        <w:t xml:space="preserve"> Решение композиционного центра.</w:t>
      </w:r>
      <w:bookmarkEnd w:id="15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Грамотное построение пространства. Плановость. Закрепление навыков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работы различными художественными материалами. Пейзаж городских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окраин.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панорамных пейзажей. Материал. Карандаш, акварель, тушь, соус.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2"/>
          <w:sz w:val="28"/>
          <w:szCs w:val="28"/>
        </w:rPr>
        <w:t>Тема</w:t>
      </w:r>
      <w:r w:rsidRPr="00274ADD">
        <w:rPr>
          <w:rStyle w:val="115pt5"/>
          <w:sz w:val="28"/>
          <w:szCs w:val="28"/>
        </w:rPr>
        <w:t xml:space="preserve"> 3.</w:t>
      </w:r>
      <w:r w:rsidRPr="00274ADD">
        <w:rPr>
          <w:rStyle w:val="af2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Выявление эстетических качеств архитектурного мотива. Образное решение здания. Грамотная последовательность в работе. Зарисовки и этюды пейзажных мотивов с храмом или другим крупным сооружением.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31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наброски церквей. Материал. Карандаш, акварель, тушь,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4.</w:t>
      </w:r>
      <w:r w:rsidRPr="00274ADD">
        <w:rPr>
          <w:rStyle w:val="af3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Тематический натюрморт по представлению. Материал. Карандаш, акварель, гелевая ручка, уголь, сангина. </w:t>
      </w: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5.</w:t>
      </w:r>
      <w:r w:rsidRPr="00274ADD">
        <w:rPr>
          <w:rStyle w:val="af3"/>
          <w:sz w:val="28"/>
          <w:szCs w:val="28"/>
        </w:rPr>
        <w:t xml:space="preserve"> Зарисовки и этюды птиц, животных и фигуры человека.</w:t>
      </w:r>
      <w:r w:rsidRPr="00274ADD">
        <w:rPr>
          <w:sz w:val="28"/>
          <w:szCs w:val="28"/>
        </w:rPr>
        <w:t xml:space="preserve"> Связь со станковой композицией. 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Самостоятельная работа. Этюды и зарисовки своих друзей или автопортрет. Материал. Карандаш, акварель, маркер, фломастер, тушь. </w:t>
      </w: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6.</w:t>
      </w:r>
      <w:r w:rsidRPr="00274ADD">
        <w:rPr>
          <w:rStyle w:val="af3"/>
          <w:sz w:val="28"/>
          <w:szCs w:val="28"/>
        </w:rPr>
        <w:t xml:space="preserve"> Линейная перспектива.</w:t>
      </w:r>
      <w:r w:rsidRPr="00274ADD">
        <w:rPr>
          <w:sz w:val="28"/>
          <w:szCs w:val="28"/>
        </w:rPr>
        <w:t xml:space="preserve"> Творческий подход в выборе приемов и средств композиции. 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</w:t>
      </w:r>
      <w:r w:rsidRPr="00274ADD">
        <w:rPr>
          <w:sz w:val="28"/>
          <w:szCs w:val="28"/>
        </w:rPr>
        <w:lastRenderedPageBreak/>
        <w:t>Натюрморт походного быта. Самостоятельная работа. Посещение музеев. Материал. Карандаш, акварель, соус,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rStyle w:val="af3"/>
          <w:sz w:val="28"/>
          <w:szCs w:val="28"/>
        </w:rPr>
        <w:t>Тема</w:t>
      </w:r>
      <w:r w:rsidRPr="00274ADD">
        <w:rPr>
          <w:rStyle w:val="115pt6"/>
          <w:sz w:val="28"/>
          <w:szCs w:val="28"/>
        </w:rPr>
        <w:t xml:space="preserve"> 7.</w:t>
      </w:r>
      <w:r w:rsidRPr="00274ADD">
        <w:rPr>
          <w:rStyle w:val="af3"/>
          <w:sz w:val="28"/>
          <w:szCs w:val="28"/>
        </w:rPr>
        <w:t xml:space="preserve"> Световоздушная перспектива.</w:t>
      </w:r>
      <w:r w:rsidRPr="00274ADD">
        <w:rPr>
          <w:sz w:val="28"/>
          <w:szCs w:val="28"/>
        </w:rPr>
        <w:t xml:space="preserve"> Плановость в пейзаже. Изменение цвета в зависимости от расстояния. Совершенствование методов работы с акварелью и другими материалами. Зарисовка и этюды озера, реки или иного водоема со стеной леса или с городскими постройками на дальнем берегу. Самостоятельная работа. Наброски и зарисовки подобных пейзажей по памяти.</w:t>
      </w:r>
    </w:p>
    <w:p w:rsidR="00FF1454" w:rsidRPr="00274ADD" w:rsidRDefault="00B84AD6">
      <w:pPr>
        <w:pStyle w:val="23"/>
        <w:shd w:val="clear" w:color="auto" w:fill="auto"/>
        <w:spacing w:before="0" w:after="596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соус, тушь.</w:t>
      </w:r>
    </w:p>
    <w:p w:rsidR="00FF1454" w:rsidRPr="00862084" w:rsidRDefault="00862084">
      <w:pPr>
        <w:pStyle w:val="60"/>
        <w:shd w:val="clear" w:color="auto" w:fill="auto"/>
        <w:spacing w:before="0" w:after="0" w:line="260" w:lineRule="exact"/>
        <w:ind w:left="34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Пятый</w:t>
      </w:r>
      <w:r w:rsidR="00B84AD6" w:rsidRPr="00862084">
        <w:rPr>
          <w:i w:val="0"/>
          <w:sz w:val="28"/>
          <w:szCs w:val="28"/>
        </w:rPr>
        <w:t xml:space="preserve"> год обучения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1.</w:t>
      </w:r>
      <w:r w:rsidRPr="00274ADD">
        <w:rPr>
          <w:rStyle w:val="af4"/>
          <w:sz w:val="28"/>
          <w:szCs w:val="28"/>
        </w:rPr>
        <w:t xml:space="preserve"> Зарисовки и этюды фрагментов пейзажа с людьми.</w:t>
      </w:r>
      <w:r w:rsidRPr="00274ADD">
        <w:rPr>
          <w:sz w:val="28"/>
          <w:szCs w:val="28"/>
        </w:rPr>
        <w:t xml:space="preserve"> Понятие общего тона и тонально-цветовых отношений в пленэрной живописи. Интересное композиционное решение. Передача различного состояния погоды, времени дня, освещения.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фрагментов пейзажа с людьми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 детских площадках и в скверах.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тушь, гелевая ручка.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2.</w:t>
      </w:r>
      <w:r w:rsidRPr="00274ADD">
        <w:rPr>
          <w:rStyle w:val="af4"/>
          <w:sz w:val="28"/>
          <w:szCs w:val="28"/>
        </w:rPr>
        <w:t xml:space="preserve"> Длительные этюды и зарисовки пейзажа.</w:t>
      </w:r>
      <w:r w:rsidRPr="00274ADD">
        <w:rPr>
          <w:sz w:val="28"/>
          <w:szCs w:val="28"/>
        </w:rPr>
        <w:t xml:space="preserve"> Образ в пейзаже. Индивидуальное отношение к изображаемому. Последовательное ведение работы, завершенность в рисунках. Этюды и зарисовки пейзажа с открытым пространством, постройками и деревьями на среднем плане. Самостоятельная работа. Этюды и зарисовки пейзажей городских парков. Материал. Карандаш, акварель, фломастеры, уголь, сангина. </w:t>
      </w: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3.</w:t>
      </w:r>
      <w:r w:rsidRPr="00274ADD">
        <w:rPr>
          <w:rStyle w:val="af4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Образ архитектурного сооружения. Выразительность ритмов. Грамотное построение с перспективным сокращением. Рисунок и этюд улицы с разнотипными по форме постройками на сложном рельефе местности.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памятников скульптуры и архитектуры.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фломастер, маркеры.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4.</w:t>
      </w:r>
      <w:r w:rsidRPr="00274ADD">
        <w:rPr>
          <w:rStyle w:val="af4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Выразительное пластическое решение. Цветовые и тоновые контрасты. Передача материальности и фактуры предметов. Тематический </w:t>
      </w:r>
      <w:r w:rsidRPr="00274ADD">
        <w:rPr>
          <w:sz w:val="28"/>
          <w:szCs w:val="28"/>
        </w:rPr>
        <w:lastRenderedPageBreak/>
        <w:t>натюрморт. Самостоятельная работа. Творческий натюрморт. Материал. Карандаш, акварель, соус, тушь.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4"/>
          <w:sz w:val="28"/>
          <w:szCs w:val="28"/>
        </w:rPr>
        <w:t>Тема</w:t>
      </w:r>
      <w:r w:rsidRPr="00274ADD">
        <w:rPr>
          <w:rStyle w:val="115pt7"/>
          <w:sz w:val="28"/>
          <w:szCs w:val="28"/>
        </w:rPr>
        <w:t xml:space="preserve"> 5.</w:t>
      </w:r>
      <w:r w:rsidRPr="00274ADD">
        <w:rPr>
          <w:rStyle w:val="af4"/>
          <w:sz w:val="28"/>
          <w:szCs w:val="28"/>
        </w:rPr>
        <w:t xml:space="preserve"> Этюды и зарисовки фигуры человека в пейзаже (в парке, на стройке, в порту).</w:t>
      </w:r>
      <w:r w:rsidRPr="00274ADD">
        <w:rPr>
          <w:sz w:val="28"/>
          <w:szCs w:val="28"/>
        </w:rPr>
        <w:t xml:space="preserve"> 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FF1454" w:rsidRPr="00274ADD" w:rsidRDefault="00B84AD6">
      <w:pPr>
        <w:pStyle w:val="23"/>
        <w:shd w:val="clear" w:color="auto" w:fill="auto"/>
        <w:spacing w:before="0" w:line="485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Наброски и зарисовки фигуры человека на рынке, на вокзале, на улице.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274ADD">
        <w:rPr>
          <w:rStyle w:val="af5"/>
          <w:sz w:val="28"/>
          <w:szCs w:val="28"/>
        </w:rPr>
        <w:t>Тема</w:t>
      </w:r>
      <w:r w:rsidRPr="00274ADD">
        <w:rPr>
          <w:rStyle w:val="115pt8"/>
          <w:sz w:val="28"/>
          <w:szCs w:val="28"/>
        </w:rPr>
        <w:t xml:space="preserve"> 6.</w:t>
      </w:r>
      <w:r w:rsidRPr="00274ADD">
        <w:rPr>
          <w:rStyle w:val="af5"/>
          <w:sz w:val="28"/>
          <w:szCs w:val="28"/>
        </w:rPr>
        <w:t xml:space="preserve"> Линейная и световоздушная перспектива.</w:t>
      </w:r>
      <w:r w:rsidRPr="00274ADD">
        <w:rPr>
          <w:sz w:val="28"/>
          <w:szCs w:val="28"/>
        </w:rPr>
        <w:t xml:space="preserve"> Передача большого пространства и объектов современной техники с соблюдением масштаба величин и перспективы планов. Творческий подход в рисунках. Зарисовка индустриального пейзажа. Этюд пейзажа с мостом через реку. Самостоятельная работа. Этюды и зарисовки городской стройки. Материал. Карандаш, акварель, фломастер, тушь.</w:t>
      </w:r>
    </w:p>
    <w:p w:rsidR="00FF1454" w:rsidRPr="00274ADD" w:rsidRDefault="00B84AD6">
      <w:pPr>
        <w:pStyle w:val="23"/>
        <w:shd w:val="clear" w:color="auto" w:fill="auto"/>
        <w:spacing w:before="0" w:after="424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5"/>
          <w:sz w:val="28"/>
          <w:szCs w:val="28"/>
        </w:rPr>
        <w:t>Тема</w:t>
      </w:r>
      <w:r w:rsidRPr="00274ADD">
        <w:rPr>
          <w:rStyle w:val="115pt8"/>
          <w:sz w:val="28"/>
          <w:szCs w:val="28"/>
        </w:rPr>
        <w:t xml:space="preserve"> 7.</w:t>
      </w:r>
      <w:r w:rsidRPr="00274ADD">
        <w:rPr>
          <w:rStyle w:val="af5"/>
          <w:sz w:val="28"/>
          <w:szCs w:val="28"/>
        </w:rPr>
        <w:t xml:space="preserve"> Эскиз сюжетной композиции по итогам пленэра.</w:t>
      </w:r>
      <w:r w:rsidRPr="00274ADD">
        <w:rPr>
          <w:sz w:val="28"/>
          <w:szCs w:val="28"/>
        </w:rPr>
        <w:t xml:space="preserve"> Умение находить выразительное пластическое решение, работать с подготовительным натурным материалом. Использование знаний, умений и навыков, полученных в процессе обучения. Сюжетная фигурная композиция.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862084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rStyle w:val="2b"/>
          <w:sz w:val="28"/>
          <w:szCs w:val="28"/>
        </w:rPr>
      </w:pPr>
      <w:bookmarkStart w:id="16" w:name="bookmark18"/>
      <w:r w:rsidRPr="00862084">
        <w:rPr>
          <w:rStyle w:val="2b"/>
          <w:i w:val="0"/>
          <w:sz w:val="28"/>
          <w:szCs w:val="28"/>
        </w:rPr>
        <w:t>Шестой год обучения</w:t>
      </w:r>
      <w:r w:rsidRPr="00274ADD">
        <w:rPr>
          <w:rStyle w:val="2b"/>
          <w:sz w:val="28"/>
          <w:szCs w:val="28"/>
        </w:rPr>
        <w:t xml:space="preserve"> 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sz w:val="28"/>
          <w:szCs w:val="28"/>
        </w:rPr>
      </w:pPr>
      <w:r w:rsidRPr="00274ADD">
        <w:rPr>
          <w:sz w:val="28"/>
          <w:szCs w:val="28"/>
        </w:rPr>
        <w:t>фрагментов пейзажа с людьми и животными.</w:t>
      </w:r>
      <w:bookmarkEnd w:id="16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Правильные тонально-цветовые отношения в пленэрной живописи. Оригинальное композиционное решение. Группирование фигур, расстановка их на плоскости с учетом перспективы.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Этюды и зарисовки фрагментов городского пейзажа с людьми на разных планах.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тушь, гелевая ручка.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7" w:name="bookmark19"/>
      <w:r w:rsidRPr="00274ADD">
        <w:rPr>
          <w:sz w:val="28"/>
          <w:szCs w:val="28"/>
        </w:rPr>
        <w:lastRenderedPageBreak/>
        <w:t>Тема</w:t>
      </w:r>
      <w:r w:rsidRPr="00274ADD">
        <w:rPr>
          <w:rStyle w:val="2115pt7"/>
          <w:sz w:val="28"/>
          <w:szCs w:val="28"/>
        </w:rPr>
        <w:t xml:space="preserve"> 2.</w:t>
      </w:r>
      <w:r w:rsidRPr="00274ADD">
        <w:rPr>
          <w:sz w:val="28"/>
          <w:szCs w:val="28"/>
        </w:rPr>
        <w:t xml:space="preserve"> Длительные этюды и зарисовки многопланового пейзажа.</w:t>
      </w:r>
      <w:bookmarkEnd w:id="17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 Этюды и зарисовки пейзажа с постройками и деревьями на разных планах.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Сам. работа. Этюды и зарисовки пейзажей городских скверов. Материал. Карандаш, акварель, фломастеры, уголь, сангина.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3.</w:t>
      </w:r>
      <w:r w:rsidRPr="00274ADD">
        <w:rPr>
          <w:rStyle w:val="af6"/>
          <w:sz w:val="28"/>
          <w:szCs w:val="28"/>
        </w:rPr>
        <w:t xml:space="preserve"> Архитектурные мотивы.</w:t>
      </w:r>
      <w:r w:rsidRPr="00274ADD">
        <w:rPr>
          <w:sz w:val="28"/>
          <w:szCs w:val="28"/>
        </w:rPr>
        <w:t xml:space="preserve"> 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Самостоятельная работа. Этюды и зарисовки памятников архитектуры. Материал. Карандаш, акварель, фломастер, маркеры.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4.</w:t>
      </w:r>
      <w:r w:rsidRPr="00274ADD">
        <w:rPr>
          <w:rStyle w:val="af6"/>
          <w:sz w:val="28"/>
          <w:szCs w:val="28"/>
        </w:rPr>
        <w:t xml:space="preserve"> Натюрморт на пленэре.</w:t>
      </w:r>
      <w:r w:rsidRPr="00274ADD">
        <w:rPr>
          <w:sz w:val="28"/>
          <w:szCs w:val="28"/>
        </w:rPr>
        <w:t xml:space="preserve"> 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Самостоятельная работа. Творческий натюрморт. Материал. Карандаш, акварель, соус, уголь, сангина.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5.</w:t>
      </w:r>
      <w:r w:rsidRPr="00274ADD">
        <w:rPr>
          <w:rStyle w:val="af6"/>
          <w:sz w:val="28"/>
          <w:szCs w:val="28"/>
        </w:rPr>
        <w:t xml:space="preserve"> Этюды и зарисовки фигуры человека в пейзаже.</w:t>
      </w:r>
      <w:r w:rsidRPr="00274ADD">
        <w:rPr>
          <w:sz w:val="28"/>
          <w:szCs w:val="28"/>
        </w:rPr>
        <w:t xml:space="preserve"> 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Передача характерных особенностей.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Самостоятельная работа. Наброски и этюды группы людей, занятых совместной деятельностью.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274ADD">
        <w:rPr>
          <w:rStyle w:val="af6"/>
          <w:sz w:val="28"/>
          <w:szCs w:val="28"/>
        </w:rPr>
        <w:t>Тема</w:t>
      </w:r>
      <w:r w:rsidRPr="00274ADD">
        <w:rPr>
          <w:rStyle w:val="115pt9"/>
          <w:sz w:val="28"/>
          <w:szCs w:val="28"/>
        </w:rPr>
        <w:t xml:space="preserve"> 6.</w:t>
      </w:r>
      <w:r w:rsidRPr="00274ADD">
        <w:rPr>
          <w:rStyle w:val="af6"/>
          <w:sz w:val="28"/>
          <w:szCs w:val="28"/>
        </w:rPr>
        <w:t xml:space="preserve"> Линейная и световоздушная перспектива.</w:t>
      </w:r>
      <w:r w:rsidRPr="00274ADD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Самостоятельная работа. Наброски и этюды по памяти и представлению на основе выполненных рисунков.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Материал. Карандаш, акварель, фломастер, гелевая ручка, тушь.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8" w:name="bookmark20"/>
      <w:r w:rsidRPr="00274ADD">
        <w:rPr>
          <w:sz w:val="28"/>
          <w:szCs w:val="28"/>
        </w:rPr>
        <w:t>Тема</w:t>
      </w:r>
      <w:r w:rsidRPr="00274ADD">
        <w:rPr>
          <w:rStyle w:val="2115pt8"/>
          <w:sz w:val="28"/>
          <w:szCs w:val="28"/>
        </w:rPr>
        <w:t xml:space="preserve"> 7.</w:t>
      </w:r>
      <w:r w:rsidRPr="00274ADD">
        <w:rPr>
          <w:sz w:val="28"/>
          <w:szCs w:val="28"/>
        </w:rPr>
        <w:t xml:space="preserve"> Эскиз сюжетной композиции по итогам пленэра.</w:t>
      </w:r>
      <w:bookmarkEnd w:id="18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</w:t>
      </w:r>
      <w:r w:rsidRPr="00274ADD">
        <w:rPr>
          <w:sz w:val="28"/>
          <w:szCs w:val="28"/>
        </w:rPr>
        <w:lastRenderedPageBreak/>
        <w:t>«Мой край», «Мой город» и т.п.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FF1454" w:rsidRPr="00274ADD" w:rsidRDefault="00B84AD6">
      <w:pPr>
        <w:pStyle w:val="22"/>
        <w:shd w:val="clear" w:color="auto" w:fill="auto"/>
        <w:spacing w:after="0" w:line="480" w:lineRule="exact"/>
        <w:ind w:left="1540"/>
        <w:jc w:val="left"/>
        <w:rPr>
          <w:sz w:val="28"/>
          <w:szCs w:val="28"/>
        </w:rPr>
      </w:pPr>
      <w:r w:rsidRPr="00274ADD">
        <w:rPr>
          <w:rStyle w:val="2115pt9"/>
          <w:sz w:val="28"/>
          <w:szCs w:val="28"/>
        </w:rPr>
        <w:t>3.</w:t>
      </w:r>
      <w:r w:rsidRPr="00274ADD">
        <w:rPr>
          <w:sz w:val="28"/>
          <w:szCs w:val="28"/>
        </w:rPr>
        <w:t xml:space="preserve"> Требования к уровню подготовки обучающихся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rStyle w:val="af7"/>
          <w:sz w:val="28"/>
          <w:szCs w:val="28"/>
        </w:rPr>
        <w:t>Результатом</w:t>
      </w:r>
      <w:r w:rsidRPr="00274ADD">
        <w:rPr>
          <w:sz w:val="28"/>
          <w:szCs w:val="28"/>
        </w:rPr>
        <w:t xml:space="preserve"> освоения программы «Пленэр» является приобретение обучающимися следующих</w:t>
      </w:r>
      <w:r w:rsidRPr="00274ADD">
        <w:rPr>
          <w:rStyle w:val="af7"/>
          <w:sz w:val="28"/>
          <w:szCs w:val="28"/>
        </w:rPr>
        <w:t xml:space="preserve"> знаний, умений и навыков: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225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311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передавать настроение, состояние в колористическом решении пейзажа;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67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применять сформированные навыки по учебным предметам: рисунок, живопись, композиция;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умение сочетать различные виды этюдов, набросков в работе над композиционными эскизами;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восприятия натуры в естественной природной среде;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передачи световоздушной перспективы;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навыки работы над жанровым эскизом с подробной проработкой деталей.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1820"/>
        <w:rPr>
          <w:sz w:val="28"/>
          <w:szCs w:val="28"/>
        </w:rPr>
      </w:pPr>
      <w:bookmarkStart w:id="19" w:name="bookmark21"/>
      <w:r w:rsidRPr="00274ADD">
        <w:rPr>
          <w:rStyle w:val="2115pta"/>
          <w:sz w:val="28"/>
          <w:szCs w:val="28"/>
        </w:rPr>
        <w:t>4.</w:t>
      </w:r>
      <w:r w:rsidRPr="00274ADD">
        <w:rPr>
          <w:sz w:val="28"/>
          <w:szCs w:val="28"/>
        </w:rPr>
        <w:t xml:space="preserve"> Формы и методы контроля, система оценок</w:t>
      </w:r>
      <w:bookmarkEnd w:id="19"/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862084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274ADD">
        <w:rPr>
          <w:rStyle w:val="af8"/>
          <w:sz w:val="28"/>
          <w:szCs w:val="28"/>
        </w:rPr>
        <w:t>Текущий контроль</w:t>
      </w:r>
      <w:r w:rsidRPr="00274ADD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«удовлетворительно»). </w:t>
      </w:r>
      <w:r w:rsidRPr="00274ADD">
        <w:rPr>
          <w:rStyle w:val="af8"/>
          <w:sz w:val="28"/>
          <w:szCs w:val="28"/>
        </w:rPr>
        <w:t>Промежуточная аттестация</w:t>
      </w:r>
      <w:r w:rsidRPr="00274ADD">
        <w:rPr>
          <w:sz w:val="28"/>
          <w:szCs w:val="28"/>
        </w:rPr>
        <w:t xml:space="preserve"> проводится в форме просмотров учебных работ учащихся в конце пленэра с выставлением оценок. Просмотры проводятся за счет аудиторного времени.</w:t>
      </w: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274ADD" w:rsidRPr="00862084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rStyle w:val="af9"/>
          <w:b w:val="0"/>
          <w:bCs w:val="0"/>
          <w:i w:val="0"/>
          <w:iCs w:val="0"/>
          <w:sz w:val="28"/>
          <w:szCs w:val="28"/>
        </w:rPr>
      </w:pPr>
      <w:r w:rsidRPr="00274ADD">
        <w:rPr>
          <w:rStyle w:val="af9"/>
          <w:sz w:val="28"/>
          <w:szCs w:val="28"/>
        </w:rPr>
        <w:lastRenderedPageBreak/>
        <w:t xml:space="preserve">Критерии </w:t>
      </w:r>
      <w:r w:rsidR="00274ADD">
        <w:rPr>
          <w:rStyle w:val="af9"/>
          <w:sz w:val="28"/>
          <w:szCs w:val="28"/>
        </w:rPr>
        <w:t xml:space="preserve"> </w:t>
      </w:r>
      <w:r w:rsidRPr="00274ADD">
        <w:rPr>
          <w:rStyle w:val="af9"/>
          <w:sz w:val="28"/>
          <w:szCs w:val="28"/>
        </w:rPr>
        <w:t xml:space="preserve">оценок 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left="20" w:right="5000" w:firstLine="90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Оценка</w:t>
      </w:r>
      <w:r w:rsidRPr="00274ADD">
        <w:rPr>
          <w:rStyle w:val="afa"/>
          <w:sz w:val="28"/>
          <w:szCs w:val="28"/>
        </w:rPr>
        <w:t xml:space="preserve"> 5</w:t>
      </w:r>
      <w:r w:rsidRPr="00274ADD">
        <w:rPr>
          <w:rStyle w:val="af9"/>
          <w:sz w:val="28"/>
          <w:szCs w:val="28"/>
        </w:rPr>
        <w:t xml:space="preserve"> («отлично</w:t>
      </w:r>
      <w:r w:rsidR="00274ADD">
        <w:rPr>
          <w:rStyle w:val="af9"/>
          <w:sz w:val="28"/>
          <w:szCs w:val="28"/>
        </w:rPr>
        <w:t xml:space="preserve">) </w:t>
      </w:r>
      <w:r w:rsidR="00274ADD">
        <w:rPr>
          <w:sz w:val="28"/>
          <w:szCs w:val="28"/>
        </w:rPr>
        <w:t xml:space="preserve">предполагает: </w:t>
      </w:r>
      <w:r w:rsidR="00274ADD" w:rsidRPr="00274ADD">
        <w:rPr>
          <w:sz w:val="28"/>
          <w:szCs w:val="28"/>
        </w:rPr>
        <w:t>грамотную компоновку в листе;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точный и аккуратно выполненный подготовительный рисунок (при работе с цветом);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соблюдение правильной последовательности ведения работы;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свободное владение линией, штрихом, тоном, передачей цвета;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37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свободное владение передачей тональных и цветовых отношений с учетом световоздушной среды;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грамотная передача пропорций и объемов предметов в пространстве;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грамотное использование выразительных особенностей применяемых материалов и техник;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цельность восприятия изображаемого, умение обобщать работу;</w:t>
      </w:r>
    </w:p>
    <w:p w:rsidR="00274ADD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 xml:space="preserve">самостоятельное выявление и устранение недочетов в работе. 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Оценка</w:t>
      </w:r>
      <w:r w:rsidRPr="00274ADD">
        <w:rPr>
          <w:rStyle w:val="afb"/>
          <w:sz w:val="28"/>
          <w:szCs w:val="28"/>
        </w:rPr>
        <w:t xml:space="preserve"> 4</w:t>
      </w:r>
      <w:r w:rsidRPr="00274ADD">
        <w:rPr>
          <w:rStyle w:val="afc"/>
          <w:sz w:val="28"/>
          <w:szCs w:val="28"/>
        </w:rPr>
        <w:t xml:space="preserve"> («хорошо»)</w:t>
      </w:r>
      <w:r w:rsidRPr="00274ADD">
        <w:rPr>
          <w:sz w:val="28"/>
          <w:szCs w:val="28"/>
        </w:rPr>
        <w:t xml:space="preserve"> предполагает: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небольшие неточности в компоновке и подготовительном рисунке;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неумение самостоятельно выявлять недочеты в работе, но самостоятельно исправлять ошибки при указании на них;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незначительные недочеты в тональном и цветовом решении;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недостаточная моделировка объемной формы;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6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незначительные ошибки в передаче пространственных планов. Оценка</w:t>
      </w:r>
      <w:r w:rsidRPr="00274ADD">
        <w:rPr>
          <w:rStyle w:val="afb"/>
          <w:sz w:val="28"/>
          <w:szCs w:val="28"/>
        </w:rPr>
        <w:t xml:space="preserve"> 3</w:t>
      </w:r>
      <w:r w:rsidRPr="00274ADD">
        <w:rPr>
          <w:rStyle w:val="afc"/>
          <w:sz w:val="28"/>
          <w:szCs w:val="28"/>
        </w:rPr>
        <w:t xml:space="preserve"> («удовлетворительно»)</w:t>
      </w:r>
      <w:r w:rsidRPr="00274ADD">
        <w:rPr>
          <w:sz w:val="28"/>
          <w:szCs w:val="28"/>
        </w:rPr>
        <w:t xml:space="preserve"> предполагает: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существенные ошибки, допущенные при компоновке;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грубые нарушения пропорций, перспективы при выполнении рисунка;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грубые ошибки в тональных отношениях;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серьезные ошибки в колористическом и цветовом решении;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1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небрежность, неаккуратность в работе, неумение довести работу до завершенности;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544" w:line="480" w:lineRule="exact"/>
        <w:ind w:left="4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неумение самостоятельно выявлять и исправлять недочеты в работе.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75" w:lineRule="exact"/>
        <w:ind w:left="1680"/>
        <w:rPr>
          <w:sz w:val="28"/>
          <w:szCs w:val="28"/>
        </w:rPr>
      </w:pPr>
      <w:bookmarkStart w:id="20" w:name="bookmark22"/>
      <w:r w:rsidRPr="00274ADD">
        <w:rPr>
          <w:rStyle w:val="2115ptb"/>
          <w:sz w:val="28"/>
          <w:szCs w:val="28"/>
        </w:rPr>
        <w:lastRenderedPageBreak/>
        <w:t>5.</w:t>
      </w:r>
      <w:r w:rsidRPr="00274ADD">
        <w:rPr>
          <w:sz w:val="28"/>
          <w:szCs w:val="28"/>
        </w:rPr>
        <w:t xml:space="preserve"> Методическое обеспечение учебного процесса</w:t>
      </w:r>
      <w:bookmarkEnd w:id="20"/>
    </w:p>
    <w:p w:rsidR="00FF1454" w:rsidRPr="00274ADD" w:rsidRDefault="00B84AD6">
      <w:pPr>
        <w:pStyle w:val="23"/>
        <w:shd w:val="clear" w:color="auto" w:fill="auto"/>
        <w:spacing w:before="0" w:line="475" w:lineRule="exact"/>
        <w:ind w:left="40" w:right="20" w:firstLine="66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Выбор точки зрения.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Выбор формата изображения.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Проработка деталей композиционного центра.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Передача больших тоновых и цветовых отношений.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4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Подчинение всех частей изображения целому.</w:t>
      </w:r>
    </w:p>
    <w:p w:rsidR="00FF1454" w:rsidRPr="00274ADD" w:rsidRDefault="00B84AD6">
      <w:pPr>
        <w:pStyle w:val="23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Преподавателю рекомендуется как можно чаще проводить «мастер- классы» для учащихся. Для успешного изучения нового учебного материала желательно в конце занятий проводить обсуждение успехов и неудач в группе.</w:t>
      </w:r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3520"/>
        <w:rPr>
          <w:sz w:val="28"/>
          <w:szCs w:val="28"/>
        </w:rPr>
      </w:pPr>
      <w:bookmarkStart w:id="21" w:name="bookmark23"/>
      <w:r w:rsidRPr="00274ADD">
        <w:rPr>
          <w:sz w:val="28"/>
          <w:szCs w:val="28"/>
        </w:rPr>
        <w:t>Средства обучения</w:t>
      </w:r>
      <w:bookmarkEnd w:id="21"/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материальные:</w:t>
      </w:r>
      <w:r w:rsidRPr="00274ADD">
        <w:rPr>
          <w:sz w:val="28"/>
          <w:szCs w:val="28"/>
        </w:rPr>
        <w:t xml:space="preserve"> индивидуальные художественные принадлежности, натюрмортный фонд;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наглядно - плоскостные:</w:t>
      </w:r>
      <w:r w:rsidRPr="00274ADD">
        <w:rPr>
          <w:sz w:val="28"/>
          <w:szCs w:val="28"/>
        </w:rPr>
        <w:t xml:space="preserve"> наглядные методические пособия, плакаты, фонд работ учащихся, иллюстрации;</w:t>
      </w:r>
    </w:p>
    <w:p w:rsidR="00FF1454" w:rsidRPr="00274AD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50"/>
        </w:tabs>
        <w:spacing w:before="0" w:line="480" w:lineRule="exact"/>
        <w:ind w:right="20"/>
        <w:jc w:val="both"/>
        <w:rPr>
          <w:sz w:val="28"/>
          <w:szCs w:val="28"/>
        </w:rPr>
      </w:pPr>
      <w:r w:rsidRPr="00274ADD">
        <w:rPr>
          <w:rStyle w:val="afd"/>
          <w:sz w:val="28"/>
          <w:szCs w:val="28"/>
        </w:rPr>
        <w:t>демонстрационные:</w:t>
      </w:r>
      <w:r w:rsidRPr="00274ADD">
        <w:rPr>
          <w:sz w:val="28"/>
          <w:szCs w:val="28"/>
        </w:rPr>
        <w:t xml:space="preserve"> муляжи, чучела птиц и животных, гербарии, демонстрационные модели, натюрмортный фонд;</w:t>
      </w:r>
    </w:p>
    <w:p w:rsidR="00FF1454" w:rsidRPr="00274ADD" w:rsidRDefault="00FF1454">
      <w:pPr>
        <w:pStyle w:val="23"/>
        <w:shd w:val="clear" w:color="auto" w:fill="auto"/>
        <w:spacing w:before="0" w:after="488" w:line="490" w:lineRule="exact"/>
        <w:jc w:val="both"/>
        <w:rPr>
          <w:sz w:val="28"/>
          <w:szCs w:val="28"/>
        </w:rPr>
      </w:pPr>
    </w:p>
    <w:p w:rsidR="00862084" w:rsidRDefault="00862084">
      <w:pPr>
        <w:pStyle w:val="27"/>
        <w:keepNext/>
        <w:keepLines/>
        <w:shd w:val="clear" w:color="auto" w:fill="auto"/>
        <w:spacing w:after="0" w:line="480" w:lineRule="exact"/>
        <w:ind w:left="2300"/>
        <w:rPr>
          <w:rStyle w:val="2115ptc"/>
          <w:sz w:val="28"/>
          <w:szCs w:val="28"/>
        </w:rPr>
      </w:pPr>
      <w:bookmarkStart w:id="22" w:name="bookmark24"/>
    </w:p>
    <w:p w:rsidR="00FF1454" w:rsidRPr="00274ADD" w:rsidRDefault="00B84AD6">
      <w:pPr>
        <w:pStyle w:val="27"/>
        <w:keepNext/>
        <w:keepLines/>
        <w:shd w:val="clear" w:color="auto" w:fill="auto"/>
        <w:spacing w:after="0" w:line="480" w:lineRule="exact"/>
        <w:ind w:left="2300"/>
        <w:rPr>
          <w:sz w:val="28"/>
          <w:szCs w:val="28"/>
        </w:rPr>
      </w:pPr>
      <w:r w:rsidRPr="00274ADD">
        <w:rPr>
          <w:rStyle w:val="2115ptc"/>
          <w:sz w:val="28"/>
          <w:szCs w:val="28"/>
        </w:rPr>
        <w:t>6.</w:t>
      </w:r>
      <w:r w:rsidRPr="00274ADD">
        <w:rPr>
          <w:sz w:val="28"/>
          <w:szCs w:val="28"/>
        </w:rPr>
        <w:t xml:space="preserve"> Список рекомендуемой литературы</w:t>
      </w:r>
      <w:bookmarkEnd w:id="22"/>
    </w:p>
    <w:p w:rsidR="00FF1454" w:rsidRPr="00274AD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274ADD">
        <w:rPr>
          <w:sz w:val="28"/>
          <w:szCs w:val="28"/>
        </w:rPr>
        <w:t>Методическая литература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Волков Н. Н. Цвет в живописи. - М.: Искусство, 1985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Кузин В.С. Наброски и зарисовки.- М.,1981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Кузин В.С.Основы обучения изобразительному искусству в общеобразовательной школе. - М.Просвещение, 1992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Маслов Н.Я. Пленэр. - М.: Просвещение, 1984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Ростовцев Н.Н. Академический рисунок. - М: Просвещение, 1973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Смирнов Г.Б., Унковский А. А. Пленэр. Практика по изобразительному искусству. - М.,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Тютюнова Ю.М. Пленэр: наброски, зарисовки, этюды. - М.: Академический Проект, 2012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Барщ А.О. Наброски и зарисовки. - М.: Искусство, 1970.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Игнатьев С.Е. Наброски акварелью. // Юный художник: № 8, 1981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Кирцер Ю.М. Рисунок и живопись. - М.: Высшая школа, 1992</w:t>
      </w:r>
    </w:p>
    <w:p w:rsidR="00FF1454" w:rsidRPr="00274AD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Шорохов Е.В. Композиция. - М.: Просвещение, 1986</w:t>
      </w:r>
    </w:p>
    <w:p w:rsidR="00FF1454" w:rsidRPr="00274AD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274ADD">
        <w:rPr>
          <w:sz w:val="28"/>
          <w:szCs w:val="28"/>
        </w:rPr>
        <w:t>Учебная литература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Бесчастнов Н.П. Графика пейзажа. - М.: Гуманит. изд. центр ВЛАДОС, 2008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Луковенко Б. А. Рисунок пером. - М.: Просвещение, 2000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0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Основы композиции. - Обнинск: Титул, - 1996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13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Основы рисунка. - Обнинск: Титул, - 1998</w:t>
      </w:r>
    </w:p>
    <w:p w:rsidR="00FF1454" w:rsidRPr="00274AD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274ADD">
        <w:rPr>
          <w:sz w:val="28"/>
          <w:szCs w:val="28"/>
        </w:rPr>
        <w:t>Сокольникова Н.М. Изобразительное искусство. Часть 2. Основы живописи. - Обнинск: Титул, - 1996</w:t>
      </w:r>
    </w:p>
    <w:p w:rsidR="00FF1454" w:rsidRPr="00274ADD" w:rsidRDefault="00B84AD6">
      <w:pPr>
        <w:pStyle w:val="23"/>
        <w:shd w:val="clear" w:color="auto" w:fill="auto"/>
        <w:spacing w:before="0" w:line="490" w:lineRule="exact"/>
        <w:ind w:right="400" w:firstLine="720"/>
        <w:jc w:val="left"/>
        <w:rPr>
          <w:sz w:val="28"/>
          <w:szCs w:val="28"/>
        </w:rPr>
      </w:pPr>
      <w:r w:rsidRPr="00274ADD">
        <w:rPr>
          <w:sz w:val="28"/>
          <w:szCs w:val="28"/>
        </w:rPr>
        <w:t>6. Терентьев А.Е. Изображение животных и птиц средствами рисунка и живописи. - М: Просвещение, 1980</w:t>
      </w:r>
    </w:p>
    <w:sectPr w:rsidR="00FF1454" w:rsidRPr="00274ADD" w:rsidSect="00FF1454">
      <w:footerReference w:type="default" r:id="rId10"/>
      <w:pgSz w:w="11905" w:h="16837"/>
      <w:pgMar w:top="965" w:right="477" w:bottom="1356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5EC" w:rsidRDefault="006A05EC" w:rsidP="00FF1454">
      <w:r>
        <w:separator/>
      </w:r>
    </w:p>
  </w:endnote>
  <w:endnote w:type="continuationSeparator" w:id="1">
    <w:p w:rsidR="006A05EC" w:rsidRDefault="006A05EC" w:rsidP="00FF1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742AF5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015502" w:rsidRPr="00015502">
        <w:rPr>
          <w:rStyle w:val="115pt"/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422DA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A3" w:rsidRDefault="00742AF5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015502" w:rsidRPr="00015502">
        <w:rPr>
          <w:rStyle w:val="115pt"/>
          <w:noProof/>
        </w:rPr>
        <w:t>26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5EC" w:rsidRDefault="006A05EC"/>
  </w:footnote>
  <w:footnote w:type="continuationSeparator" w:id="1">
    <w:p w:rsidR="006A05EC" w:rsidRDefault="006A05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277D"/>
    <w:multiLevelType w:val="multilevel"/>
    <w:tmpl w:val="3956E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265360"/>
    <w:multiLevelType w:val="multilevel"/>
    <w:tmpl w:val="0FB4C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454"/>
    <w:rsid w:val="00015502"/>
    <w:rsid w:val="00040DB2"/>
    <w:rsid w:val="000C0422"/>
    <w:rsid w:val="00123FA4"/>
    <w:rsid w:val="00274ADD"/>
    <w:rsid w:val="00292ECC"/>
    <w:rsid w:val="00422DA3"/>
    <w:rsid w:val="00485A2D"/>
    <w:rsid w:val="0054783B"/>
    <w:rsid w:val="00570408"/>
    <w:rsid w:val="005B5FDA"/>
    <w:rsid w:val="006A05EC"/>
    <w:rsid w:val="006D0394"/>
    <w:rsid w:val="00742AF5"/>
    <w:rsid w:val="00802DE9"/>
    <w:rsid w:val="008255FE"/>
    <w:rsid w:val="0086019C"/>
    <w:rsid w:val="00862084"/>
    <w:rsid w:val="00A13A61"/>
    <w:rsid w:val="00A40CD9"/>
    <w:rsid w:val="00A45123"/>
    <w:rsid w:val="00AC149E"/>
    <w:rsid w:val="00AE43DB"/>
    <w:rsid w:val="00AF41F1"/>
    <w:rsid w:val="00B84AD6"/>
    <w:rsid w:val="00D45AD2"/>
    <w:rsid w:val="00E80429"/>
    <w:rsid w:val="00FF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454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83B"/>
    <w:pPr>
      <w:keepNext/>
      <w:keepLines/>
      <w:spacing w:before="200" w:line="256" w:lineRule="auto"/>
      <w:ind w:left="10" w:right="6" w:hanging="1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454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FF1454"/>
    <w:rPr>
      <w:spacing w:val="0"/>
      <w:sz w:val="23"/>
      <w:szCs w:val="23"/>
    </w:rPr>
  </w:style>
  <w:style w:type="character" w:customStyle="1" w:styleId="2115pt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FF1454"/>
    <w:rPr>
      <w:spacing w:val="0"/>
    </w:rPr>
  </w:style>
  <w:style w:type="character" w:customStyle="1" w:styleId="a6">
    <w:name w:val="Основной текст_"/>
    <w:basedOn w:val="a0"/>
    <w:link w:val="23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Подпись к таблице (2)_"/>
    <w:basedOn w:val="a0"/>
    <w:link w:val="2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6">
    <w:name w:val="Заголовок №2_"/>
    <w:basedOn w:val="a0"/>
    <w:link w:val="27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5pt0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8">
    <w:name w:val="Подпись к таблице_"/>
    <w:basedOn w:val="a0"/>
    <w:link w:val="a9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0">
    <w:name w:val="Заголовок №2 (2)_"/>
    <w:basedOn w:val="a0"/>
    <w:link w:val="22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Основной текст1"/>
    <w:basedOn w:val="a6"/>
    <w:rsid w:val="00FF1454"/>
  </w:style>
  <w:style w:type="character" w:customStyle="1" w:styleId="2115pt1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a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b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8">
    <w:name w:val="Заголовок №2 + Курсив"/>
    <w:basedOn w:val="26"/>
    <w:rsid w:val="00FF1454"/>
    <w:rPr>
      <w:i/>
      <w:iCs/>
      <w:spacing w:val="0"/>
    </w:rPr>
  </w:style>
  <w:style w:type="character" w:customStyle="1" w:styleId="6">
    <w:name w:val="Основной текст (6)_"/>
    <w:basedOn w:val="a0"/>
    <w:link w:val="6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Подпись к таблице (4)_"/>
    <w:basedOn w:val="a0"/>
    <w:link w:val="4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Подпись к таблице (4)"/>
    <w:basedOn w:val="41"/>
    <w:rsid w:val="00FF1454"/>
    <w:rPr>
      <w:u w:val="single"/>
    </w:rPr>
  </w:style>
  <w:style w:type="character" w:customStyle="1" w:styleId="a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0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2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1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9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3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2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4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0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3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1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4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5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2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5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a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6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30">
    <w:name w:val="Заголовок №2 (3)_"/>
    <w:basedOn w:val="a0"/>
    <w:link w:val="23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2">
    <w:name w:val="Заголовок №2 (3) + Полужирный"/>
    <w:basedOn w:val="230"/>
    <w:rsid w:val="00FF1454"/>
    <w:rPr>
      <w:b/>
      <w:bCs/>
      <w:spacing w:val="0"/>
    </w:rPr>
  </w:style>
  <w:style w:type="character" w:customStyle="1" w:styleId="23115pt">
    <w:name w:val="Заголовок №2 (3) + 11;5 pt;Полужирный"/>
    <w:basedOn w:val="230"/>
    <w:rsid w:val="00FF1454"/>
    <w:rPr>
      <w:b/>
      <w:bCs/>
      <w:sz w:val="23"/>
      <w:szCs w:val="23"/>
    </w:rPr>
  </w:style>
  <w:style w:type="character" w:customStyle="1" w:styleId="af3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6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4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7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5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8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b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7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6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9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8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115pt9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af7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a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8">
    <w:name w:val="Основной текст + Курсив"/>
    <w:basedOn w:val="a6"/>
    <w:rsid w:val="00FF1454"/>
    <w:rPr>
      <w:i/>
      <w:iCs/>
      <w:spacing w:val="0"/>
    </w:rPr>
  </w:style>
  <w:style w:type="character" w:customStyle="1" w:styleId="af9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a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b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2115ptb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f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c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 (2)"/>
    <w:basedOn w:val="a"/>
    <w:link w:val="21"/>
    <w:rsid w:val="00FF1454"/>
    <w:pPr>
      <w:shd w:val="clear" w:color="auto" w:fill="FFFFFF"/>
      <w:spacing w:after="22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F145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FF1454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3">
    <w:name w:val="Основной текст2"/>
    <w:basedOn w:val="a"/>
    <w:link w:val="a6"/>
    <w:rsid w:val="00FF1454"/>
    <w:pPr>
      <w:shd w:val="clear" w:color="auto" w:fill="FFFFFF"/>
      <w:spacing w:before="56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Подпись к таблице (2)"/>
    <w:basedOn w:val="a"/>
    <w:link w:val="24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link w:val="26"/>
    <w:rsid w:val="00FF145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FF145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Подпись к таблице (3)"/>
    <w:basedOn w:val="a"/>
    <w:link w:val="3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1">
    <w:name w:val="Заголовок №2 (2)"/>
    <w:basedOn w:val="a"/>
    <w:link w:val="22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FF1454"/>
    <w:pPr>
      <w:shd w:val="clear" w:color="auto" w:fill="FFFFFF"/>
      <w:spacing w:before="48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2">
    <w:name w:val="Подпись к таблице (4)"/>
    <w:basedOn w:val="a"/>
    <w:link w:val="4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1">
    <w:name w:val="Заголовок №2 (3)"/>
    <w:basedOn w:val="a"/>
    <w:link w:val="23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F1454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547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f">
    <w:name w:val="Table Grid"/>
    <w:basedOn w:val="a1"/>
    <w:uiPriority w:val="39"/>
    <w:rsid w:val="0054783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5B5FDA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B5FD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5053</Words>
  <Characters>28804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&lt;4D6963726F736F667420576F7264202D20CFEBE5EDFDF0205FC6E8E2EEEFE8F1FC5F2E646F63&gt;</vt:lpstr>
    </vt:vector>
  </TitlesOfParts>
  <Company>Grizli777</Company>
  <LinksUpToDate>false</LinksUpToDate>
  <CharactersWithSpaces>33790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&lt;4D6963726F736F667420576F7264202D20CFEBE5EDFDF0205FC6E8E2EEEFE8F1FC5F2E646F63&gt;</dc:title>
  <dc:subject/>
  <dc:creator>admin</dc:creator>
  <cp:keywords/>
  <cp:lastModifiedBy>1</cp:lastModifiedBy>
  <cp:revision>18</cp:revision>
  <dcterms:created xsi:type="dcterms:W3CDTF">2016-02-08T17:44:00Z</dcterms:created>
  <dcterms:modified xsi:type="dcterms:W3CDTF">2024-10-11T07:26:00Z</dcterms:modified>
</cp:coreProperties>
</file>