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D9" w:rsidRDefault="00D42BD9" w:rsidP="00D42BD9">
      <w:pPr>
        <w:spacing w:line="415" w:lineRule="auto"/>
        <w:ind w:right="340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68230C" w:rsidRDefault="0068230C" w:rsidP="00D42BD9">
      <w:pPr>
        <w:spacing w:line="200" w:lineRule="exact"/>
        <w:rPr>
          <w:rFonts w:ascii="Times New Roman" w:eastAsia="Times New Roman" w:hAnsi="Times New Roman"/>
        </w:rPr>
      </w:pPr>
    </w:p>
    <w:p w:rsidR="0068230C" w:rsidRDefault="0068230C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68230C" w:rsidRDefault="0068230C" w:rsidP="00D42BD9">
      <w:pPr>
        <w:spacing w:line="200" w:lineRule="exact"/>
        <w:rPr>
          <w:rFonts w:ascii="Times New Roman" w:eastAsia="Times New Roman" w:hAnsi="Times New Roman"/>
        </w:rPr>
      </w:pPr>
    </w:p>
    <w:p w:rsidR="0068230C" w:rsidRDefault="0068230C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68230C" w:rsidRPr="0054624E" w:rsidRDefault="0068230C" w:rsidP="0068230C">
      <w:pPr>
        <w:jc w:val="center"/>
        <w:rPr>
          <w:rFonts w:ascii="Times New Roman" w:eastAsia="Times New Roman" w:hAnsi="Times New Roman" w:cs="Times New Roman"/>
        </w:rPr>
      </w:pPr>
      <w:r w:rsidRPr="0054624E">
        <w:rPr>
          <w:rFonts w:ascii="Times New Roman" w:hAnsi="Times New Roman" w:cs="Times New Roman"/>
          <w:b/>
          <w:sz w:val="48"/>
          <w:szCs w:val="48"/>
        </w:rPr>
        <w:t>Основы музыкального исполнительства</w:t>
      </w:r>
      <w:r>
        <w:rPr>
          <w:rFonts w:ascii="Times New Roman" w:hAnsi="Times New Roman" w:cs="Times New Roman"/>
          <w:b/>
          <w:sz w:val="48"/>
          <w:szCs w:val="48"/>
        </w:rPr>
        <w:t xml:space="preserve"> «Специальность»</w:t>
      </w:r>
    </w:p>
    <w:p w:rsidR="0068230C" w:rsidRDefault="0068230C" w:rsidP="0068230C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68230C" w:rsidRDefault="0068230C" w:rsidP="0068230C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68230C" w:rsidRDefault="0068230C" w:rsidP="0068230C">
      <w:pPr>
        <w:spacing w:line="200" w:lineRule="exact"/>
        <w:rPr>
          <w:rFonts w:ascii="Times New Roman" w:eastAsia="Times New Roman" w:hAnsi="Times New Roman"/>
        </w:rPr>
      </w:pPr>
    </w:p>
    <w:p w:rsidR="0068230C" w:rsidRPr="0054624E" w:rsidRDefault="0068230C" w:rsidP="006823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624E">
        <w:rPr>
          <w:rFonts w:ascii="Times New Roman" w:hAnsi="Times New Roman" w:cs="Times New Roman"/>
          <w:b/>
          <w:sz w:val="32"/>
          <w:szCs w:val="32"/>
        </w:rPr>
        <w:t>ПРОГРАММА УЧЕБНОГО ПРЕДМЕТА</w:t>
      </w:r>
    </w:p>
    <w:p w:rsidR="0068230C" w:rsidRDefault="0068230C" w:rsidP="0068230C">
      <w:pPr>
        <w:spacing w:line="341" w:lineRule="exact"/>
        <w:rPr>
          <w:rFonts w:ascii="Times New Roman" w:eastAsia="Times New Roman" w:hAnsi="Times New Roman"/>
        </w:rPr>
      </w:pPr>
    </w:p>
    <w:p w:rsidR="0068230C" w:rsidRDefault="0068230C" w:rsidP="0068230C">
      <w:pPr>
        <w:spacing w:line="237" w:lineRule="auto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Адаптированной дополнительной общеобразовательной общеразвивающей программы в области музыкального искусства для обучающихся с ограниченными возможностями здоровья  и детей-инвалидов</w:t>
      </w:r>
    </w:p>
    <w:p w:rsidR="0068230C" w:rsidRDefault="0068230C" w:rsidP="0068230C">
      <w:pPr>
        <w:spacing w:line="200" w:lineRule="exact"/>
        <w:rPr>
          <w:rFonts w:ascii="Times New Roman" w:eastAsia="Times New Roman" w:hAnsi="Times New Roman"/>
        </w:rPr>
      </w:pPr>
    </w:p>
    <w:p w:rsidR="0068230C" w:rsidRDefault="0068230C" w:rsidP="0068230C">
      <w:pPr>
        <w:spacing w:line="200" w:lineRule="exact"/>
        <w:rPr>
          <w:rFonts w:ascii="Times New Roman" w:eastAsia="Times New Roman" w:hAnsi="Times New Roman"/>
        </w:rPr>
      </w:pPr>
    </w:p>
    <w:p w:rsidR="0068230C" w:rsidRDefault="0068230C" w:rsidP="0068230C">
      <w:pPr>
        <w:spacing w:line="255" w:lineRule="exact"/>
        <w:rPr>
          <w:rFonts w:ascii="Times New Roman" w:eastAsia="Times New Roman" w:hAnsi="Times New Roman"/>
        </w:rPr>
      </w:pPr>
    </w:p>
    <w:p w:rsidR="0068230C" w:rsidRPr="0054624E" w:rsidRDefault="0068230C" w:rsidP="0068230C">
      <w:pPr>
        <w:spacing w:line="0" w:lineRule="atLeast"/>
        <w:ind w:right="38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54624E">
        <w:rPr>
          <w:rFonts w:ascii="Times New Roman" w:eastAsia="Times New Roman" w:hAnsi="Times New Roman"/>
          <w:b/>
          <w:sz w:val="44"/>
          <w:szCs w:val="44"/>
        </w:rPr>
        <w:t>«</w:t>
      </w:r>
      <w:r>
        <w:rPr>
          <w:rFonts w:ascii="Times New Roman" w:eastAsia="Times New Roman" w:hAnsi="Times New Roman"/>
          <w:b/>
          <w:sz w:val="44"/>
          <w:szCs w:val="44"/>
        </w:rPr>
        <w:t>Домра</w:t>
      </w:r>
      <w:r w:rsidRPr="0054624E">
        <w:rPr>
          <w:rFonts w:ascii="Times New Roman" w:eastAsia="Times New Roman" w:hAnsi="Times New Roman"/>
          <w:b/>
          <w:sz w:val="44"/>
          <w:szCs w:val="44"/>
        </w:rPr>
        <w:t>»</w:t>
      </w:r>
    </w:p>
    <w:p w:rsidR="0068230C" w:rsidRDefault="0068230C" w:rsidP="0068230C">
      <w:pPr>
        <w:spacing w:line="314" w:lineRule="exact"/>
        <w:rPr>
          <w:rFonts w:ascii="Times New Roman" w:eastAsia="Times New Roman" w:hAnsi="Times New Roman"/>
        </w:rPr>
      </w:pPr>
    </w:p>
    <w:p w:rsidR="0068230C" w:rsidRDefault="0068230C" w:rsidP="0068230C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Срок реализации- 4 года</w:t>
      </w:r>
    </w:p>
    <w:p w:rsidR="0068230C" w:rsidRDefault="0068230C" w:rsidP="0068230C">
      <w:pPr>
        <w:spacing w:line="246" w:lineRule="exact"/>
        <w:rPr>
          <w:rFonts w:ascii="Times New Roman" w:eastAsia="Times New Roman" w:hAnsi="Times New Roman"/>
        </w:rPr>
      </w:pPr>
    </w:p>
    <w:p w:rsidR="0068230C" w:rsidRDefault="0068230C" w:rsidP="0068230C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Возвраст-6-14 лет</w:t>
      </w:r>
    </w:p>
    <w:p w:rsidR="0068230C" w:rsidRDefault="0068230C" w:rsidP="0068230C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Pr="0068230C" w:rsidRDefault="00D42BD9" w:rsidP="0068230C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2020 год</w:t>
      </w:r>
    </w:p>
    <w:p w:rsidR="003D3C9E" w:rsidRDefault="003D3C9E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3D3C9E" w:rsidRDefault="0068230C" w:rsidP="0068230C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noProof/>
          <w:sz w:val="28"/>
        </w:rPr>
        <w:drawing>
          <wp:inline distT="0" distB="0" distL="0" distR="0">
            <wp:extent cx="6012180" cy="7871792"/>
            <wp:effectExtent l="19050" t="0" r="7620" b="0"/>
            <wp:docPr id="1" name="Рисунок 1" descr="C:\Users\1\Desktop\2021_06_29\Чумак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_06_29\Чумак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88" cy="787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9E" w:rsidRDefault="003D3C9E" w:rsidP="00D42BD9">
      <w:pPr>
        <w:spacing w:line="0" w:lineRule="atLeast"/>
        <w:ind w:left="580"/>
        <w:rPr>
          <w:rFonts w:ascii="Times New Roman" w:eastAsia="Times New Roman" w:hAnsi="Times New Roman"/>
          <w:b/>
          <w:sz w:val="28"/>
        </w:rPr>
      </w:pPr>
    </w:p>
    <w:p w:rsidR="003D3C9E" w:rsidRDefault="003D3C9E" w:rsidP="00D42BD9">
      <w:pPr>
        <w:spacing w:line="0" w:lineRule="atLeast"/>
        <w:ind w:left="580"/>
        <w:rPr>
          <w:rFonts w:ascii="Times New Roman" w:eastAsia="Times New Roman" w:hAnsi="Times New Roman"/>
          <w:b/>
          <w:sz w:val="28"/>
        </w:rPr>
      </w:pPr>
    </w:p>
    <w:p w:rsidR="00D42BD9" w:rsidRDefault="00D42BD9" w:rsidP="00D42BD9">
      <w:pPr>
        <w:spacing w:line="0" w:lineRule="atLeast"/>
        <w:ind w:left="580"/>
        <w:rPr>
          <w:rFonts w:ascii="Times New Roman" w:eastAsia="Times New Roman" w:hAnsi="Times New Roman"/>
          <w:sz w:val="28"/>
        </w:rPr>
        <w:sectPr w:rsidR="00D42BD9">
          <w:pgSz w:w="11900" w:h="16838"/>
          <w:pgMar w:top="1112" w:right="1026" w:bottom="1440" w:left="1400" w:header="0" w:footer="0" w:gutter="0"/>
          <w:cols w:space="0" w:equalWidth="0">
            <w:col w:w="9480"/>
          </w:cols>
          <w:docGrid w:linePitch="360"/>
        </w:sectPr>
      </w:pPr>
    </w:p>
    <w:p w:rsidR="00D42BD9" w:rsidRDefault="00D42BD9" w:rsidP="00D42BD9">
      <w:pPr>
        <w:spacing w:line="0" w:lineRule="atLeast"/>
        <w:ind w:left="561"/>
        <w:rPr>
          <w:rFonts w:ascii="Times New Roman" w:eastAsia="Times New Roman" w:hAnsi="Times New Roman"/>
          <w:b/>
          <w:sz w:val="28"/>
        </w:rPr>
      </w:pPr>
      <w:bookmarkStart w:id="0" w:name="page72"/>
      <w:bookmarkEnd w:id="0"/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6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I. Пояснительная записка.</w:t>
      </w:r>
    </w:p>
    <w:p w:rsidR="00D42BD9" w:rsidRDefault="00D42BD9" w:rsidP="00D42BD9">
      <w:pPr>
        <w:spacing w:line="16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1"/>
        </w:numPr>
        <w:tabs>
          <w:tab w:val="left" w:pos="344"/>
        </w:tabs>
        <w:spacing w:line="237" w:lineRule="auto"/>
        <w:ind w:left="1" w:right="366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Планируемые результаты освоения адаптированной дополнительной образовательной общеразвивающей программы (далее АДООП) обучающихся с ограниченными возможностями здоровья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искусства.</w:t>
      </w: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31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2"/>
        </w:numPr>
        <w:tabs>
          <w:tab w:val="left" w:pos="421"/>
        </w:tabs>
        <w:spacing w:line="0" w:lineRule="atLeast"/>
        <w:ind w:left="421" w:hanging="4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план.</w:t>
      </w:r>
    </w:p>
    <w:p w:rsidR="00D42BD9" w:rsidRDefault="00D42BD9" w:rsidP="00D42BD9">
      <w:pPr>
        <w:spacing w:line="376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IV. График образовательного процесса.</w:t>
      </w:r>
    </w:p>
    <w:p w:rsidR="00D42BD9" w:rsidRDefault="00D42BD9" w:rsidP="00D42BD9">
      <w:pPr>
        <w:spacing w:line="189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V. Годовые требования по классам</w:t>
      </w: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38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left="1" w:right="3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VI. Система и критерии оценок, используемые при проведении промежуточной и итоговой аттестации результатов освоения АДООП обучающихся с ограниченными возможностями здоровья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искусства.</w:t>
      </w:r>
    </w:p>
    <w:p w:rsidR="00D42BD9" w:rsidRDefault="00D42BD9" w:rsidP="00D42BD9">
      <w:pPr>
        <w:spacing w:line="339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4" w:lineRule="auto"/>
        <w:ind w:left="1" w:right="23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VII. Программа творческой, методической и культурно-просветительной деятельности</w:t>
      </w:r>
    </w:p>
    <w:p w:rsidR="00D42BD9" w:rsidRDefault="00D42BD9" w:rsidP="00D42BD9">
      <w:pPr>
        <w:spacing w:line="234" w:lineRule="auto"/>
        <w:ind w:left="1" w:right="2326"/>
        <w:rPr>
          <w:rFonts w:ascii="Times New Roman" w:eastAsia="Times New Roman" w:hAnsi="Times New Roman"/>
          <w:sz w:val="28"/>
        </w:rPr>
        <w:sectPr w:rsidR="00D42BD9">
          <w:pgSz w:w="11900" w:h="16838"/>
          <w:pgMar w:top="1130" w:right="1440" w:bottom="1440" w:left="1419" w:header="0" w:footer="0" w:gutter="0"/>
          <w:cols w:space="0" w:equalWidth="0">
            <w:col w:w="9048"/>
          </w:cols>
          <w:docGrid w:linePitch="360"/>
        </w:sectPr>
      </w:pPr>
    </w:p>
    <w:p w:rsidR="00D42BD9" w:rsidRDefault="00D42BD9" w:rsidP="00D42BD9">
      <w:pPr>
        <w:spacing w:line="0" w:lineRule="atLeast"/>
        <w:ind w:right="-559"/>
        <w:jc w:val="center"/>
        <w:rPr>
          <w:rFonts w:ascii="Times New Roman" w:eastAsia="Times New Roman" w:hAnsi="Times New Roman"/>
          <w:b/>
          <w:sz w:val="28"/>
        </w:rPr>
      </w:pPr>
      <w:bookmarkStart w:id="1" w:name="page73"/>
      <w:bookmarkEnd w:id="1"/>
      <w:r>
        <w:rPr>
          <w:rFonts w:ascii="Times New Roman" w:eastAsia="Times New Roman" w:hAnsi="Times New Roman"/>
          <w:b/>
          <w:sz w:val="28"/>
        </w:rPr>
        <w:lastRenderedPageBreak/>
        <w:t>I. Пояснительная записка.</w:t>
      </w:r>
    </w:p>
    <w:p w:rsidR="00D42BD9" w:rsidRDefault="00D42BD9" w:rsidP="00D42BD9">
      <w:pPr>
        <w:spacing w:line="33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 видом деятельности АДООП обучающихся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искусства, помимо образовательной, является приобщение детей к искусству, развитие их творческих способностей и приобретение ими начальных навыков игры на музыкальных инструментах, творческая и культурно-просветительская деятельность.</w:t>
      </w:r>
    </w:p>
    <w:p w:rsidR="00D42BD9" w:rsidRDefault="00D42BD9" w:rsidP="00D42BD9">
      <w:pPr>
        <w:spacing w:line="2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4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Предлагаемая программа рассчитана на четырехлетний срок обучения, в отличии от трёхлетней ДООП в области музыкального искусства.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Возраст детей, приступающих к освоению программы, от 6 до 14 лет включительно, с целью привлечения наибольшего количества детей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к художественному образованию, обеспечению доступности художественного образования.</w:t>
      </w:r>
    </w:p>
    <w:p w:rsidR="00D42BD9" w:rsidRDefault="00D42BD9" w:rsidP="00D42BD9">
      <w:pPr>
        <w:spacing w:line="17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6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обучающегося, а также – на популяризацию музыкального инструмента домра.</w:t>
      </w:r>
    </w:p>
    <w:p w:rsidR="00D42BD9" w:rsidRDefault="00D42BD9" w:rsidP="00D42BD9">
      <w:pPr>
        <w:spacing w:line="16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Домра трёхструнная является старинным русским народным инструментом, пользуется большой популярностью и любовью, прекрасно звучит как соло, так и в составе ансамбля или оркестра народных инструментов. Именно эти ее возможности могут стать мотивацией для начала обучения игре на домре. Ученикам можно предложить большой выбор музыкального материала для исполнения: образцы классической музыки, обработки народных песен и танцев, старинные и современные романсы, популярную и современную музыку.</w:t>
      </w:r>
    </w:p>
    <w:p w:rsidR="00D42BD9" w:rsidRDefault="00D42BD9" w:rsidP="00D42BD9">
      <w:pPr>
        <w:spacing w:line="34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Распространённой особенностью детей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являются музыкальные задатки. Преподаватели отмечают прилежность у этих учащихся, необычайную чувствительность к музыке: раскрепощённость, достигаемую посредством музыкального творчества. Основная часть детей – это ученики специальной (коррекц.) общеобразовательной школы. Поэтому учебная работа строится с учётом особенностей умственно отсталых детей. Частая смена видов деятельности, физкультминутки на уроках и репетициях, многократное повторение – обязательные элементы в работе с детьми.</w:t>
      </w:r>
    </w:p>
    <w:p w:rsidR="00D42BD9" w:rsidRDefault="00D42BD9" w:rsidP="00D42BD9">
      <w:pPr>
        <w:spacing w:line="2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Эффективным способом музыкального развития детей является игра в ансамбле, в том числе, с педагогом, позволяющая совместными усилиями создавать художественный образ, развивающая умение слушать друг друга, гармонический слух, формирующая навыки игры ритмично, синхронно. Ансамблевое музицирование доставляет большое удовольствие обучающимся и позволяет им уже на первом этапе обучения почувствовать себя музыкантами, а позитивные эмоции всегда являются серьезным стимулом в индивидуальных занятиях музыкой.</w:t>
      </w:r>
    </w:p>
    <w:p w:rsidR="00D42BD9" w:rsidRDefault="00D42BD9" w:rsidP="00D42BD9">
      <w:pPr>
        <w:spacing w:line="2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6" w:lineRule="auto"/>
        <w:ind w:firstLine="75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АДООП обучающихся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учитывает возрастные и индивидуальные особенности обучающихся и направлена на:</w:t>
      </w:r>
    </w:p>
    <w:p w:rsidR="00D42BD9" w:rsidRDefault="00D42BD9" w:rsidP="00D42BD9">
      <w:pPr>
        <w:spacing w:line="236" w:lineRule="auto"/>
        <w:ind w:firstLine="756"/>
        <w:jc w:val="both"/>
        <w:rPr>
          <w:rFonts w:ascii="Times New Roman" w:eastAsia="Times New Roman" w:hAnsi="Times New Roman"/>
          <w:sz w:val="28"/>
        </w:rPr>
        <w:sectPr w:rsidR="00D42BD9">
          <w:pgSz w:w="11900" w:h="16838"/>
          <w:pgMar w:top="1130" w:right="846" w:bottom="981" w:left="1420" w:header="0" w:footer="0" w:gutter="0"/>
          <w:cols w:space="0" w:equalWidth="0">
            <w:col w:w="9640"/>
          </w:cols>
          <w:docGrid w:linePitch="360"/>
        </w:sectPr>
      </w:pPr>
    </w:p>
    <w:p w:rsidR="00D42BD9" w:rsidRDefault="00D42BD9" w:rsidP="00D42BD9">
      <w:pPr>
        <w:numPr>
          <w:ilvl w:val="0"/>
          <w:numId w:val="3"/>
        </w:numPr>
        <w:tabs>
          <w:tab w:val="left" w:pos="962"/>
        </w:tabs>
        <w:spacing w:line="235" w:lineRule="auto"/>
        <w:ind w:firstLine="685"/>
        <w:rPr>
          <w:rFonts w:ascii="Times New Roman" w:eastAsia="Times New Roman" w:hAnsi="Times New Roman"/>
          <w:sz w:val="28"/>
        </w:rPr>
      </w:pPr>
      <w:bookmarkStart w:id="2" w:name="page74"/>
      <w:bookmarkEnd w:id="2"/>
      <w:r>
        <w:rPr>
          <w:rFonts w:ascii="Times New Roman" w:eastAsia="Times New Roman" w:hAnsi="Times New Roman"/>
          <w:sz w:val="28"/>
        </w:rPr>
        <w:lastRenderedPageBreak/>
        <w:t>создание условий для художественного образования, эстетического воспитания, духовно-нравственного развития детей;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3"/>
        </w:numPr>
        <w:tabs>
          <w:tab w:val="left" w:pos="878"/>
        </w:tabs>
        <w:spacing w:line="237" w:lineRule="auto"/>
        <w:ind w:firstLine="6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детьми знаний, умений и навыков игры на инструментах (баяне, домре, фортепиано, гитаре),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D42BD9" w:rsidRDefault="00D42BD9" w:rsidP="00D42BD9">
      <w:pPr>
        <w:spacing w:line="1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2"/>
          <w:numId w:val="3"/>
        </w:numPr>
        <w:tabs>
          <w:tab w:val="left" w:pos="920"/>
        </w:tabs>
        <w:spacing w:line="0" w:lineRule="atLeast"/>
        <w:ind w:left="920" w:hanging="16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у детей культуры сольного и ансамблевого музицирования;</w:t>
      </w:r>
    </w:p>
    <w:p w:rsidR="00D42BD9" w:rsidRDefault="00D42BD9" w:rsidP="00D42BD9">
      <w:pPr>
        <w:spacing w:line="1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2"/>
          <w:numId w:val="3"/>
        </w:numPr>
        <w:tabs>
          <w:tab w:val="left" w:pos="920"/>
        </w:tabs>
        <w:spacing w:line="0" w:lineRule="atLeast"/>
        <w:ind w:left="920" w:hanging="16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детьми опыта творческой деятельности;</w:t>
      </w:r>
    </w:p>
    <w:p w:rsidR="00D42BD9" w:rsidRDefault="00D42BD9" w:rsidP="00D42BD9">
      <w:pPr>
        <w:numPr>
          <w:ilvl w:val="2"/>
          <w:numId w:val="3"/>
        </w:numPr>
        <w:tabs>
          <w:tab w:val="left" w:pos="1020"/>
        </w:tabs>
        <w:spacing w:line="0" w:lineRule="atLeast"/>
        <w:ind w:left="1020" w:hanging="26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овладение  детьми  духовными  и  культурными  ценностями  народов</w:t>
      </w:r>
    </w:p>
    <w:p w:rsidR="00D42BD9" w:rsidRDefault="00D42BD9" w:rsidP="00D42BD9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мира;</w:t>
      </w:r>
    </w:p>
    <w:p w:rsidR="00D42BD9" w:rsidRDefault="00D42BD9" w:rsidP="00D42BD9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3"/>
        </w:numPr>
        <w:tabs>
          <w:tab w:val="left" w:pos="1075"/>
        </w:tabs>
        <w:spacing w:line="236" w:lineRule="auto"/>
        <w:ind w:firstLine="6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D42BD9" w:rsidRDefault="00D42BD9" w:rsidP="00D42BD9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1"/>
          <w:numId w:val="3"/>
        </w:numPr>
        <w:tabs>
          <w:tab w:val="left" w:pos="955"/>
        </w:tabs>
        <w:spacing w:line="235" w:lineRule="auto"/>
        <w:ind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1"/>
          <w:numId w:val="3"/>
        </w:numPr>
        <w:tabs>
          <w:tab w:val="left" w:pos="902"/>
        </w:tabs>
        <w:spacing w:line="234" w:lineRule="auto"/>
        <w:ind w:right="20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умения у обучающихся самостоятельно воспринимать и оценивать культурные ценности;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1"/>
          <w:numId w:val="3"/>
        </w:numPr>
        <w:tabs>
          <w:tab w:val="left" w:pos="1246"/>
        </w:tabs>
        <w:spacing w:line="236" w:lineRule="auto"/>
        <w:ind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D42BD9" w:rsidRDefault="00D42BD9" w:rsidP="00D42BD9">
      <w:pPr>
        <w:spacing w:line="296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3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Принципы разработки и реализации АДООП обучающихся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искусства:</w:t>
      </w:r>
    </w:p>
    <w:p w:rsidR="00D42BD9" w:rsidRDefault="00D42BD9" w:rsidP="00D42BD9">
      <w:pPr>
        <w:spacing w:line="299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6" w:lineRule="auto"/>
        <w:ind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гуманизации - предполагает осуществление личностно-ориентированного подхода, направленного на общее развитие личности с ОВЗ, его социализацию, максимальную интеграцию в современную жизнь.</w:t>
      </w:r>
    </w:p>
    <w:p w:rsidR="00D42BD9" w:rsidRDefault="00D42BD9" w:rsidP="00D42BD9">
      <w:pPr>
        <w:spacing w:line="296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firstLine="38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индивидуального подхода - предполагает необходимость определения индивидуальной цели воспитания и обучения, отбора репертуара, выбора методов обучения для каждого ребенка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с учетом его потребностей, возможностей и условий воспитания.</w:t>
      </w:r>
    </w:p>
    <w:p w:rsidR="00D42BD9" w:rsidRDefault="00D42BD9" w:rsidP="00D42BD9">
      <w:pPr>
        <w:spacing w:line="29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6" w:lineRule="auto"/>
        <w:ind w:firstLine="23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системности - обеспечивает единство образования, диагностики, коррекции и развития учащихся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т. е. системный подход к анализу особенностей их развития и коррекции нарушений, а также всесторонний многоуровневый подход к решению проблем ребёнка;</w:t>
      </w:r>
    </w:p>
    <w:p w:rsidR="00D42BD9" w:rsidRDefault="00D42BD9" w:rsidP="00D42BD9">
      <w:pPr>
        <w:spacing w:line="30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6" w:lineRule="auto"/>
        <w:ind w:firstLine="3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интегрированного подхода - предполагает интеграцию обучения и коррекции путем включения в рабочую учебную программу коррекционной составляющей, ориентированной на первичные дефекты, представленные в структуре нарушений развития учащегося.</w:t>
      </w:r>
    </w:p>
    <w:p w:rsidR="00D42BD9" w:rsidRDefault="00D42BD9" w:rsidP="00D42BD9">
      <w:pPr>
        <w:spacing w:line="30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6" w:lineRule="auto"/>
        <w:ind w:firstLine="29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непрерывности - гарантирует непрерывность педагогической помощи учащимся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до полного решения проблемы или определения подхода к её решению.</w:t>
      </w:r>
    </w:p>
    <w:p w:rsidR="00D42BD9" w:rsidRDefault="00D42BD9" w:rsidP="00D42BD9">
      <w:pPr>
        <w:spacing w:line="236" w:lineRule="auto"/>
        <w:ind w:firstLine="293"/>
        <w:jc w:val="both"/>
        <w:rPr>
          <w:rFonts w:ascii="Times New Roman" w:eastAsia="Times New Roman" w:hAnsi="Times New Roman"/>
          <w:sz w:val="28"/>
        </w:rPr>
        <w:sectPr w:rsidR="00D42BD9">
          <w:pgSz w:w="11900" w:h="16838"/>
          <w:pgMar w:top="1138" w:right="846" w:bottom="590" w:left="1420" w:header="0" w:footer="0" w:gutter="0"/>
          <w:cols w:space="0" w:equalWidth="0">
            <w:col w:w="9640"/>
          </w:cols>
          <w:docGrid w:linePitch="360"/>
        </w:sectPr>
      </w:pPr>
    </w:p>
    <w:p w:rsidR="00D42BD9" w:rsidRDefault="00D42BD9" w:rsidP="00D42BD9">
      <w:pPr>
        <w:spacing w:line="237" w:lineRule="auto"/>
        <w:ind w:left="1" w:firstLine="70"/>
        <w:jc w:val="both"/>
        <w:rPr>
          <w:rFonts w:ascii="Times New Roman" w:eastAsia="Times New Roman" w:hAnsi="Times New Roman"/>
          <w:sz w:val="28"/>
        </w:rPr>
      </w:pPr>
      <w:bookmarkStart w:id="3" w:name="page75"/>
      <w:bookmarkEnd w:id="3"/>
      <w:r>
        <w:rPr>
          <w:rFonts w:ascii="Times New Roman" w:eastAsia="Times New Roman" w:hAnsi="Times New Roman"/>
          <w:sz w:val="28"/>
        </w:rPr>
        <w:lastRenderedPageBreak/>
        <w:t>Принцип комплексного взаимодействия всех участников образовательного процесса в ходе реализации АДООП - предполагает постоянное сотрудничество педагогов, психолога, администрации ОУ, медицинских работников и других специалистов для наиболее успешной реализации цели обучения учащегося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по АДООП.</w:t>
      </w:r>
    </w:p>
    <w:p w:rsidR="00D42BD9" w:rsidRDefault="00D42BD9" w:rsidP="00D42BD9">
      <w:pPr>
        <w:spacing w:line="302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5" w:lineRule="auto"/>
        <w:ind w:left="1" w:right="100" w:firstLine="2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Принцип приоритета индивидуальных форм образовательной деятельности - предполагает максимальную активность и самостоятельность учащегося в ходе обучения</w:t>
      </w:r>
      <w:r>
        <w:rPr>
          <w:rFonts w:ascii="Times New Roman" w:eastAsia="Times New Roman" w:hAnsi="Times New Roman"/>
          <w:sz w:val="24"/>
        </w:rPr>
        <w:t>.</w:t>
      </w:r>
    </w:p>
    <w:p w:rsidR="00D42BD9" w:rsidRDefault="00D42BD9" w:rsidP="00D42BD9">
      <w:pPr>
        <w:spacing w:line="29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Форма проведения учебных занятий</w:t>
      </w: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73" w:lineRule="auto"/>
        <w:ind w:left="221" w:right="22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346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jc w:val="center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Цели и задачи учебного предмета</w:t>
      </w:r>
    </w:p>
    <w:p w:rsidR="00D42BD9" w:rsidRDefault="00D42BD9" w:rsidP="00D42BD9">
      <w:pPr>
        <w:spacing w:line="21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65" w:lineRule="auto"/>
        <w:ind w:left="221" w:right="24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Целью </w:t>
      </w:r>
      <w:r>
        <w:rPr>
          <w:rFonts w:ascii="Times New Roman" w:eastAsia="Times New Roman" w:hAnsi="Times New Roman"/>
          <w:sz w:val="28"/>
        </w:rPr>
        <w:t>учебного предмета является развитие творческих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способностей и индивидуальности учащегося, овладение знаниями и</w:t>
      </w:r>
    </w:p>
    <w:p w:rsidR="00D42BD9" w:rsidRDefault="00D42BD9" w:rsidP="00D42BD9">
      <w:pPr>
        <w:spacing w:line="2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70" w:lineRule="auto"/>
        <w:ind w:left="221" w:right="2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представлениями о домровом исполнительстве, формирование практических умений и навыков игры на домре, устойчивого интереса к самостоятельной деятельности в области музыкального искусства.</w:t>
      </w:r>
    </w:p>
    <w:p w:rsidR="00D42BD9" w:rsidRDefault="00D42BD9" w:rsidP="00D42BD9">
      <w:pPr>
        <w:spacing w:line="1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right="-180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Задачами </w:t>
      </w:r>
      <w:r>
        <w:rPr>
          <w:rFonts w:ascii="Times New Roman" w:eastAsia="Times New Roman" w:hAnsi="Times New Roman"/>
          <w:sz w:val="28"/>
        </w:rPr>
        <w:t>предмета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«Музыкальный инструмент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(домра)»</w:t>
      </w:r>
    </w:p>
    <w:p w:rsidR="00D42BD9" w:rsidRDefault="00D42BD9" w:rsidP="00D42BD9">
      <w:pPr>
        <w:spacing w:line="4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right="-180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являются:</w:t>
      </w:r>
    </w:p>
    <w:p w:rsidR="00D42BD9" w:rsidRDefault="00D42BD9" w:rsidP="00D42BD9">
      <w:pPr>
        <w:spacing w:line="46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2"/>
          <w:numId w:val="4"/>
        </w:numPr>
        <w:tabs>
          <w:tab w:val="left" w:pos="1221"/>
        </w:tabs>
        <w:spacing w:line="0" w:lineRule="atLeast"/>
        <w:ind w:left="1221" w:hanging="3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ознакомление детей с  домрой, исполнительскими  возможностями</w:t>
      </w:r>
    </w:p>
    <w:p w:rsidR="00D42BD9" w:rsidRDefault="00D42BD9" w:rsidP="00D42BD9">
      <w:pPr>
        <w:spacing w:line="50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numPr>
          <w:ilvl w:val="0"/>
          <w:numId w:val="4"/>
        </w:numPr>
        <w:tabs>
          <w:tab w:val="left" w:pos="241"/>
        </w:tabs>
        <w:spacing w:line="0" w:lineRule="atLeast"/>
        <w:ind w:left="241" w:hanging="24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разнообразием приемов игры;</w:t>
      </w:r>
    </w:p>
    <w:p w:rsidR="00D42BD9" w:rsidRDefault="00D42BD9" w:rsidP="00D42BD9">
      <w:pPr>
        <w:spacing w:line="45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1"/>
          <w:numId w:val="4"/>
        </w:numPr>
        <w:tabs>
          <w:tab w:val="left" w:pos="1101"/>
        </w:tabs>
        <w:spacing w:line="0" w:lineRule="atLeast"/>
        <w:ind w:left="1101" w:hanging="29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навыков игры на музыкальном инструменте;</w:t>
      </w:r>
    </w:p>
    <w:p w:rsidR="00D42BD9" w:rsidRDefault="00D42BD9" w:rsidP="00D42BD9">
      <w:pPr>
        <w:spacing w:line="48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numPr>
          <w:ilvl w:val="1"/>
          <w:numId w:val="4"/>
        </w:numPr>
        <w:tabs>
          <w:tab w:val="left" w:pos="1101"/>
        </w:tabs>
        <w:spacing w:line="0" w:lineRule="atLeast"/>
        <w:ind w:left="1101" w:hanging="29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знаний в области музыкальной грамоты;</w:t>
      </w:r>
    </w:p>
    <w:p w:rsidR="00D42BD9" w:rsidRDefault="00D42BD9" w:rsidP="00D42BD9">
      <w:pPr>
        <w:spacing w:line="48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numPr>
          <w:ilvl w:val="1"/>
          <w:numId w:val="4"/>
        </w:numPr>
        <w:tabs>
          <w:tab w:val="left" w:pos="1101"/>
        </w:tabs>
        <w:spacing w:line="0" w:lineRule="atLeast"/>
        <w:ind w:left="1101" w:hanging="29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знаний в области истории музыкальной культуры;</w:t>
      </w:r>
    </w:p>
    <w:p w:rsidR="00D42BD9" w:rsidRDefault="00D42BD9" w:rsidP="00D42BD9">
      <w:pPr>
        <w:spacing w:line="45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numPr>
          <w:ilvl w:val="1"/>
          <w:numId w:val="4"/>
        </w:numPr>
        <w:tabs>
          <w:tab w:val="left" w:pos="1101"/>
        </w:tabs>
        <w:spacing w:line="0" w:lineRule="atLeast"/>
        <w:ind w:left="1101" w:hanging="29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понятий о музыкальных стилях и жанрах;</w:t>
      </w:r>
    </w:p>
    <w:p w:rsidR="00D42BD9" w:rsidRDefault="00D42BD9" w:rsidP="00D42BD9">
      <w:pPr>
        <w:spacing w:line="82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numPr>
          <w:ilvl w:val="1"/>
          <w:numId w:val="4"/>
        </w:numPr>
        <w:tabs>
          <w:tab w:val="left" w:pos="1097"/>
        </w:tabs>
        <w:spacing w:line="267" w:lineRule="auto"/>
        <w:ind w:left="101" w:right="100" w:firstLine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D42BD9" w:rsidRDefault="00D42BD9" w:rsidP="00D42BD9">
      <w:pPr>
        <w:spacing w:line="44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numPr>
          <w:ilvl w:val="1"/>
          <w:numId w:val="4"/>
        </w:numPr>
        <w:tabs>
          <w:tab w:val="left" w:pos="1097"/>
        </w:tabs>
        <w:spacing w:line="0" w:lineRule="atLeast"/>
        <w:ind w:left="101" w:right="100" w:firstLine="71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воспитание у детей трудолюбия, усидчивости, терпения, дисциплины;</w:t>
      </w:r>
    </w:p>
    <w:p w:rsidR="00D42BD9" w:rsidRDefault="00D42BD9" w:rsidP="00D42BD9">
      <w:pPr>
        <w:spacing w:line="200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spacing w:line="217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numPr>
          <w:ilvl w:val="1"/>
          <w:numId w:val="4"/>
        </w:numPr>
        <w:tabs>
          <w:tab w:val="left" w:pos="1097"/>
        </w:tabs>
        <w:spacing w:line="251" w:lineRule="auto"/>
        <w:ind w:left="101" w:right="120" w:firstLine="71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D42BD9" w:rsidRDefault="00D42BD9" w:rsidP="00D42BD9">
      <w:pPr>
        <w:tabs>
          <w:tab w:val="left" w:pos="1097"/>
        </w:tabs>
        <w:spacing w:line="251" w:lineRule="auto"/>
        <w:ind w:left="101" w:right="120" w:firstLine="710"/>
        <w:rPr>
          <w:rFonts w:ascii="Symbol" w:eastAsia="Symbol" w:hAnsi="Symbol"/>
          <w:sz w:val="28"/>
        </w:rPr>
        <w:sectPr w:rsidR="00D42BD9">
          <w:pgSz w:w="11900" w:h="16838"/>
          <w:pgMar w:top="1138" w:right="846" w:bottom="683" w:left="1419" w:header="0" w:footer="0" w:gutter="0"/>
          <w:cols w:space="0" w:equalWidth="0">
            <w:col w:w="9641"/>
          </w:cols>
          <w:docGrid w:linePitch="360"/>
        </w:sectPr>
      </w:pPr>
    </w:p>
    <w:p w:rsidR="00D42BD9" w:rsidRDefault="00D42BD9" w:rsidP="00D42BD9">
      <w:pPr>
        <w:spacing w:line="272" w:lineRule="auto"/>
        <w:ind w:right="100" w:firstLine="710"/>
        <w:jc w:val="both"/>
        <w:rPr>
          <w:rFonts w:ascii="Times New Roman" w:eastAsia="Times New Roman" w:hAnsi="Times New Roman"/>
          <w:sz w:val="28"/>
        </w:rPr>
      </w:pPr>
      <w:bookmarkStart w:id="4" w:name="page76"/>
      <w:bookmarkEnd w:id="4"/>
      <w:r>
        <w:rPr>
          <w:rFonts w:ascii="Times New Roman" w:eastAsia="Times New Roman" w:hAnsi="Times New Roman"/>
          <w:sz w:val="28"/>
        </w:rPr>
        <w:lastRenderedPageBreak/>
        <w:t>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музицирования на домре, в том числе, подбора по слуху.</w:t>
      </w: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357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5"/>
        </w:numPr>
        <w:tabs>
          <w:tab w:val="left" w:pos="960"/>
        </w:tabs>
        <w:spacing w:line="0" w:lineRule="atLeast"/>
        <w:ind w:left="960" w:hanging="71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Планируемые результаты освоения АДООП обучающихся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 w:rsidRPr="00177A55">
        <w:rPr>
          <w:rFonts w:ascii="Times New Roman" w:eastAsia="Times New Roman" w:hAnsi="Times New Roman"/>
          <w:b/>
          <w:sz w:val="28"/>
        </w:rPr>
        <w:t>и детей-инвалидов</w:t>
      </w:r>
      <w:r>
        <w:rPr>
          <w:rFonts w:ascii="Times New Roman" w:eastAsia="Times New Roman" w:hAnsi="Times New Roman"/>
          <w:b/>
          <w:sz w:val="28"/>
        </w:rPr>
        <w:t xml:space="preserve"> в</w:t>
      </w:r>
      <w:r w:rsidRPr="00177A55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области музыкального искусства</w:t>
      </w:r>
    </w:p>
    <w:p w:rsidR="00D42BD9" w:rsidRDefault="00D42BD9" w:rsidP="00D42BD9">
      <w:pPr>
        <w:spacing w:line="0" w:lineRule="atLeast"/>
        <w:ind w:left="2520"/>
        <w:jc w:val="center"/>
        <w:rPr>
          <w:rFonts w:ascii="Times New Roman" w:eastAsia="Times New Roman" w:hAnsi="Times New Roman"/>
          <w:b/>
          <w:sz w:val="28"/>
        </w:rPr>
      </w:pPr>
    </w:p>
    <w:p w:rsidR="00D42BD9" w:rsidRDefault="00D42BD9" w:rsidP="00F4303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«Домра»</w:t>
      </w:r>
    </w:p>
    <w:p w:rsidR="00D42BD9" w:rsidRDefault="00D42BD9" w:rsidP="00D42BD9">
      <w:pPr>
        <w:spacing w:line="33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Минимум содержания АДООП обучающихся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D42BD9" w:rsidRDefault="00D42BD9" w:rsidP="00D42BD9">
      <w:pPr>
        <w:spacing w:line="217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6"/>
        </w:numPr>
        <w:tabs>
          <w:tab w:val="left" w:pos="1149"/>
        </w:tabs>
        <w:spacing w:line="236" w:lineRule="auto"/>
        <w:ind w:firstLine="71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Результатом освоения АДООП обучающихся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является приобретение обучающимися следующих знаний, умений и навыков в предметных областях:</w:t>
      </w:r>
    </w:p>
    <w:p w:rsidR="00D42BD9" w:rsidRDefault="00D42BD9" w:rsidP="00D42BD9">
      <w:pPr>
        <w:spacing w:line="21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Специальность:</w:t>
      </w:r>
    </w:p>
    <w:p w:rsidR="00D42BD9" w:rsidRDefault="00D42BD9" w:rsidP="00D42BD9">
      <w:pPr>
        <w:spacing w:line="20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7"/>
        </w:numPr>
        <w:tabs>
          <w:tab w:val="left" w:pos="1054"/>
        </w:tabs>
        <w:spacing w:line="267" w:lineRule="auto"/>
        <w:ind w:right="20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D42BD9" w:rsidRDefault="00D42BD9" w:rsidP="00D42BD9">
      <w:pPr>
        <w:spacing w:line="25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71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сформированный комплекс исполнительских знаний, умений и навыков, самостоятельно накапливать репертуар из музыкальных произведений различных эпох, стилей, направлений, жанров и форм;</w:t>
      </w:r>
    </w:p>
    <w:p w:rsidR="00D42BD9" w:rsidRDefault="00D42BD9" w:rsidP="00D42BD9">
      <w:pPr>
        <w:spacing w:line="20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34" w:lineRule="auto"/>
        <w:ind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репертуара, включающего произведения разных стилей и жанров в соответствии с программными требованиями;</w:t>
      </w:r>
    </w:p>
    <w:p w:rsidR="00D42BD9" w:rsidRDefault="00D42BD9" w:rsidP="00D42BD9">
      <w:pPr>
        <w:spacing w:line="203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художественно-исполнительских возможностей инструмента;</w:t>
      </w:r>
    </w:p>
    <w:p w:rsidR="00D42BD9" w:rsidRDefault="00D42BD9" w:rsidP="00D42BD9">
      <w:pPr>
        <w:spacing w:line="198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профессиональной терминологии;</w:t>
      </w:r>
    </w:p>
    <w:p w:rsidR="00D42BD9" w:rsidRDefault="00D42BD9" w:rsidP="00D42BD9">
      <w:pPr>
        <w:spacing w:line="198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умение читать с листа несложные музыкальные произведения;</w:t>
      </w:r>
    </w:p>
    <w:p w:rsidR="00D42BD9" w:rsidRDefault="00D42BD9" w:rsidP="00D42BD9">
      <w:pPr>
        <w:spacing w:line="6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65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D42BD9" w:rsidRDefault="00D42BD9" w:rsidP="00D42BD9">
      <w:pPr>
        <w:spacing w:line="2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72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D42BD9" w:rsidRDefault="00D42BD9" w:rsidP="00D42BD9">
      <w:pPr>
        <w:spacing w:line="2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67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наличие музыкальной памяти, развитого мелодического, ладогармонического, тембрового слуха;</w:t>
      </w:r>
    </w:p>
    <w:p w:rsidR="00D42BD9" w:rsidRDefault="00D42BD9" w:rsidP="00D42BD9">
      <w:pPr>
        <w:spacing w:line="2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Реализация  АДООП обучающихся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предполагает:</w:t>
      </w:r>
    </w:p>
    <w:p w:rsidR="00D42BD9" w:rsidRDefault="00D42BD9" w:rsidP="00D42BD9">
      <w:pPr>
        <w:numPr>
          <w:ilvl w:val="0"/>
          <w:numId w:val="8"/>
        </w:numPr>
        <w:tabs>
          <w:tab w:val="left" w:pos="822"/>
        </w:tabs>
        <w:spacing w:line="237" w:lineRule="auto"/>
        <w:ind w:left="440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детей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общей культуры, обеспечивающей разностороннее развитие их личности (нравственное, эстетическое, социально-личностное, интеллектуальное, физическое);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8"/>
        </w:numPr>
        <w:tabs>
          <w:tab w:val="left" w:pos="702"/>
        </w:tabs>
        <w:spacing w:line="236" w:lineRule="auto"/>
        <w:ind w:left="440" w:right="20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новых практических умений и навыков, необходимых для дальнейшего самостоятельного музицирования на музыкальных инструментах, а также музицирования в ансамблях;</w:t>
      </w:r>
    </w:p>
    <w:p w:rsidR="00D42BD9" w:rsidRDefault="00D42BD9" w:rsidP="00D42BD9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8"/>
        </w:numPr>
        <w:tabs>
          <w:tab w:val="left" w:pos="618"/>
        </w:tabs>
        <w:spacing w:line="237" w:lineRule="auto"/>
        <w:ind w:left="440" w:right="20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улучшение коммуникативных способностей у детей с ОВЗ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взаимоотношений между всеми участниками образовательного процесса, толерантных отношений в ближайшем социальном окружении (семье, школе, дворе);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8"/>
        </w:numPr>
        <w:tabs>
          <w:tab w:val="left" w:pos="610"/>
        </w:tabs>
        <w:spacing w:line="234" w:lineRule="auto"/>
        <w:ind w:left="440" w:right="20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социальной гибкости ребенка, стойкого иммунитета к негативным проявлениям в жизни общества.</w:t>
      </w:r>
    </w:p>
    <w:p w:rsidR="00D42BD9" w:rsidRDefault="00D42BD9" w:rsidP="00D42BD9">
      <w:pPr>
        <w:spacing w:line="234" w:lineRule="auto"/>
        <w:rPr>
          <w:rFonts w:ascii="Times New Roman" w:eastAsia="Times New Roman" w:hAnsi="Times New Roman"/>
          <w:sz w:val="28"/>
        </w:rPr>
        <w:sectPr w:rsidR="00D42BD9">
          <w:pgSz w:w="11900" w:h="16838"/>
          <w:pgMar w:top="1138" w:right="846" w:bottom="1068" w:left="1420" w:header="0" w:footer="0" w:gutter="0"/>
          <w:cols w:space="0" w:equalWidth="0">
            <w:col w:w="9640"/>
          </w:cols>
          <w:docGrid w:linePitch="360"/>
        </w:sect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  <w:bookmarkStart w:id="5" w:name="page77"/>
      <w:bookmarkEnd w:id="5"/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52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III. УЧЕБНЫЙ ПЛАН</w:t>
      </w:r>
    </w:p>
    <w:p w:rsidR="00D42BD9" w:rsidRDefault="00D42BD9" w:rsidP="00D42BD9">
      <w:pPr>
        <w:spacing w:line="19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АДООП обучающихся с ограниченными возможностями здоровья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</w:t>
      </w:r>
      <w:r w:rsidRPr="00177A5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музыкального искусства</w:t>
      </w:r>
    </w:p>
    <w:p w:rsidR="00D42BD9" w:rsidRDefault="00D42BD9" w:rsidP="00D42BD9">
      <w:pPr>
        <w:spacing w:line="0" w:lineRule="atLeast"/>
        <w:ind w:left="660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01" w:lineRule="exact"/>
        <w:rPr>
          <w:rFonts w:ascii="Times New Roman" w:eastAsia="Times New Roman" w:hAnsi="Times New Roman"/>
        </w:rPr>
      </w:pPr>
    </w:p>
    <w:tbl>
      <w:tblPr>
        <w:tblW w:w="100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231"/>
        <w:gridCol w:w="2475"/>
        <w:gridCol w:w="548"/>
        <w:gridCol w:w="31"/>
        <w:gridCol w:w="500"/>
        <w:gridCol w:w="320"/>
        <w:gridCol w:w="6"/>
        <w:gridCol w:w="14"/>
        <w:gridCol w:w="833"/>
        <w:gridCol w:w="25"/>
        <w:gridCol w:w="825"/>
        <w:gridCol w:w="33"/>
        <w:gridCol w:w="816"/>
        <w:gridCol w:w="1698"/>
        <w:gridCol w:w="8"/>
        <w:gridCol w:w="33"/>
        <w:gridCol w:w="30"/>
        <w:gridCol w:w="17"/>
        <w:gridCol w:w="938"/>
      </w:tblGrid>
      <w:tr w:rsidR="00D42BD9" w:rsidTr="009A6426">
        <w:trPr>
          <w:trHeight w:val="252"/>
        </w:trPr>
        <w:tc>
          <w:tcPr>
            <w:tcW w:w="709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9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16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24" w:type="dxa"/>
            <w:gridSpan w:val="6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480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Срок обучения – 4 года</w:t>
            </w:r>
          </w:p>
        </w:tc>
      </w:tr>
      <w:tr w:rsidR="00D42BD9" w:rsidTr="009A6426">
        <w:trPr>
          <w:trHeight w:val="208"/>
        </w:trPr>
        <w:tc>
          <w:tcPr>
            <w:tcW w:w="709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79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16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9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D42BD9" w:rsidTr="009A6426">
        <w:trPr>
          <w:trHeight w:val="26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7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9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9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263" w:lineRule="exac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Промежуточная</w:t>
            </w: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2BD9" w:rsidTr="009A6426">
        <w:trPr>
          <w:trHeight w:val="31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54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11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Наименование предметной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72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40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Годы обучения (классы),</w:t>
            </w: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и итоговая</w:t>
            </w: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BD9" w:rsidTr="009A6426">
        <w:trPr>
          <w:trHeight w:val="158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№ п/п</w:t>
            </w: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54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72" w:type="dxa"/>
            <w:gridSpan w:val="9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количество аудиторных часов в</w:t>
            </w:r>
          </w:p>
        </w:tc>
        <w:tc>
          <w:tcPr>
            <w:tcW w:w="1739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аттестация (годы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55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D42BD9" w:rsidTr="009A6426">
        <w:trPr>
          <w:trHeight w:val="159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54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13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области/учебного предмета</w:t>
            </w:r>
          </w:p>
        </w:tc>
        <w:tc>
          <w:tcPr>
            <w:tcW w:w="3372" w:type="dxa"/>
            <w:gridSpan w:val="9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39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55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D42BD9" w:rsidTr="009A6426">
        <w:trPr>
          <w:trHeight w:val="16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54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6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97" w:type="dxa"/>
            <w:gridSpan w:val="4"/>
            <w:vMerge w:val="restart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неделю</w:t>
            </w: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9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обучения,</w:t>
            </w: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D42BD9" w:rsidTr="009A6426">
        <w:trPr>
          <w:trHeight w:val="1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7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6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97" w:type="dxa"/>
            <w:gridSpan w:val="4"/>
            <w:vMerge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D42BD9" w:rsidTr="009A6426">
        <w:trPr>
          <w:trHeight w:val="31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7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классы)</w:t>
            </w: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BD9" w:rsidTr="009A6426">
        <w:trPr>
          <w:trHeight w:val="25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9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BD9" w:rsidTr="009A6426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263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</w:t>
            </w:r>
          </w:p>
        </w:tc>
        <w:tc>
          <w:tcPr>
            <w:tcW w:w="3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263" w:lineRule="exact"/>
              <w:ind w:left="3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II</w:t>
            </w: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263" w:lineRule="exac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III</w:t>
            </w: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263" w:lineRule="exac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IV</w:t>
            </w: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2BD9" w:rsidTr="009A6426">
        <w:trPr>
          <w:trHeight w:val="24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5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3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55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BD9" w:rsidTr="009A6426">
        <w:trPr>
          <w:trHeight w:val="27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5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27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Учебные предметы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3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55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42BD9" w:rsidTr="009A6426">
        <w:trPr>
          <w:trHeight w:val="31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1.</w:t>
            </w: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3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исполнительской</w:t>
            </w:r>
          </w:p>
        </w:tc>
        <w:tc>
          <w:tcPr>
            <w:tcW w:w="57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3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BD9" w:rsidTr="009A6426">
        <w:trPr>
          <w:trHeight w:val="31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3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подготовки:</w:t>
            </w:r>
          </w:p>
        </w:tc>
        <w:tc>
          <w:tcPr>
            <w:tcW w:w="57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BD9" w:rsidTr="009A6426">
        <w:trPr>
          <w:trHeight w:val="245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5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3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55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BD9" w:rsidTr="009A6426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5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68230C" w:rsidP="009A6426">
            <w:pPr>
              <w:spacing w:line="263" w:lineRule="exac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О</w:t>
            </w:r>
            <w:r w:rsidR="00D42BD9">
              <w:rPr>
                <w:rFonts w:ascii="Times New Roman" w:eastAsia="Times New Roman" w:hAnsi="Times New Roman"/>
                <w:w w:val="92"/>
                <w:sz w:val="24"/>
              </w:rPr>
              <w:t>сновы музыкального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3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55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2BD9" w:rsidTr="009A6426">
        <w:trPr>
          <w:trHeight w:val="31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1.1</w:t>
            </w: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40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исполнительства</w:t>
            </w:r>
          </w:p>
        </w:tc>
        <w:tc>
          <w:tcPr>
            <w:tcW w:w="57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3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87"/>
                <w:sz w:val="24"/>
              </w:rPr>
            </w:pPr>
            <w:r>
              <w:rPr>
                <w:rFonts w:ascii="Times New Roman" w:eastAsia="Times New Roman" w:hAnsi="Times New Roman"/>
                <w:w w:val="87"/>
                <w:sz w:val="24"/>
              </w:rPr>
              <w:t>I, II, III,IV</w:t>
            </w:r>
          </w:p>
        </w:tc>
        <w:tc>
          <w:tcPr>
            <w:tcW w:w="1026" w:type="dxa"/>
            <w:gridSpan w:val="5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BD9" w:rsidTr="009A6426">
        <w:trPr>
          <w:trHeight w:val="31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40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(специальность)</w:t>
            </w:r>
          </w:p>
        </w:tc>
        <w:tc>
          <w:tcPr>
            <w:tcW w:w="57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BD9" w:rsidTr="009A6426">
        <w:trPr>
          <w:trHeight w:val="25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9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BD9" w:rsidTr="009A6426">
        <w:trPr>
          <w:trHeight w:val="27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270" w:lineRule="exact"/>
              <w:ind w:left="3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Учебный предмет</w:t>
            </w:r>
          </w:p>
        </w:tc>
        <w:tc>
          <w:tcPr>
            <w:tcW w:w="57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42BD9" w:rsidTr="009A6426">
        <w:trPr>
          <w:trHeight w:val="31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2.</w:t>
            </w: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5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историко-теоретической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3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70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5" w:type="dxa"/>
            <w:gridSpan w:val="2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BD9" w:rsidTr="009A6426">
        <w:trPr>
          <w:trHeight w:val="31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1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3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подготовки:</w:t>
            </w:r>
          </w:p>
        </w:tc>
        <w:tc>
          <w:tcPr>
            <w:tcW w:w="57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" w:type="dxa"/>
            <w:gridSpan w:val="4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BD9" w:rsidTr="009A6426">
        <w:trPr>
          <w:trHeight w:val="245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9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BD9" w:rsidTr="009A6426">
        <w:trPr>
          <w:gridAfter w:val="5"/>
          <w:wAfter w:w="1026" w:type="dxa"/>
          <w:trHeight w:val="30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2.1.</w:t>
            </w:r>
          </w:p>
        </w:tc>
        <w:tc>
          <w:tcPr>
            <w:tcW w:w="3254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68230C" w:rsidP="009A6426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М</w:t>
            </w:r>
            <w:r w:rsidR="00D42BD9">
              <w:rPr>
                <w:rFonts w:ascii="Times New Roman" w:eastAsia="Times New Roman" w:hAnsi="Times New Roman"/>
                <w:w w:val="91"/>
                <w:sz w:val="24"/>
              </w:rPr>
              <w:t>узыка и окружающий мир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53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49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69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left="7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IV</w:t>
            </w:r>
          </w:p>
        </w:tc>
      </w:tr>
      <w:tr w:rsidR="00D42BD9" w:rsidTr="009A6426">
        <w:trPr>
          <w:gridAfter w:val="5"/>
          <w:wAfter w:w="1026" w:type="dxa"/>
          <w:trHeight w:val="267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5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51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53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9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42BD9" w:rsidTr="009A6426">
        <w:trPr>
          <w:gridAfter w:val="5"/>
          <w:wAfter w:w="1026" w:type="dxa"/>
          <w:trHeight w:val="28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2.2.</w:t>
            </w:r>
          </w:p>
        </w:tc>
        <w:tc>
          <w:tcPr>
            <w:tcW w:w="325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68230C" w:rsidP="009A6426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З</w:t>
            </w:r>
            <w:r w:rsidR="00D42BD9">
              <w:rPr>
                <w:rFonts w:ascii="Times New Roman" w:eastAsia="Times New Roman" w:hAnsi="Times New Roman"/>
                <w:w w:val="91"/>
                <w:sz w:val="24"/>
              </w:rPr>
              <w:t>анимательное сольфеджио</w:t>
            </w:r>
          </w:p>
        </w:tc>
        <w:tc>
          <w:tcPr>
            <w:tcW w:w="851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5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BD9" w:rsidTr="009A6426">
        <w:trPr>
          <w:gridAfter w:val="5"/>
          <w:wAfter w:w="1026" w:type="dxa"/>
          <w:trHeight w:val="267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5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51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53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9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42BD9" w:rsidTr="009A6426">
        <w:trPr>
          <w:gridAfter w:val="5"/>
          <w:wAfter w:w="1026" w:type="dxa"/>
          <w:trHeight w:val="26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5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267" w:lineRule="exact"/>
              <w:ind w:left="20"/>
              <w:jc w:val="center"/>
              <w:rPr>
                <w:rFonts w:ascii="Times New Roman" w:eastAsia="Times New Roman" w:hAnsi="Times New Roman"/>
                <w:b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3"/>
                <w:sz w:val="24"/>
              </w:rPr>
              <w:t>Всего:</w:t>
            </w:r>
          </w:p>
        </w:tc>
        <w:tc>
          <w:tcPr>
            <w:tcW w:w="851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267" w:lineRule="exact"/>
              <w:ind w:right="2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85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68230C" w:rsidP="009A6426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68230C" w:rsidP="009A6426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84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68230C" w:rsidP="009A6426">
            <w:pPr>
              <w:spacing w:line="267" w:lineRule="exact"/>
              <w:ind w:right="2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169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42BD9" w:rsidTr="009A6426">
        <w:trPr>
          <w:gridAfter w:val="5"/>
          <w:wAfter w:w="1026" w:type="dxa"/>
          <w:trHeight w:val="245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5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1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3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9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BD9" w:rsidRDefault="00D42BD9" w:rsidP="009A642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D42BD9" w:rsidRDefault="00D42BD9" w:rsidP="00D42BD9">
      <w:pPr>
        <w:tabs>
          <w:tab w:val="left" w:pos="1440"/>
        </w:tabs>
        <w:spacing w:line="216" w:lineRule="auto"/>
        <w:rPr>
          <w:rFonts w:ascii="Times New Roman" w:eastAsia="Times New Roman" w:hAnsi="Times New Roman"/>
          <w:sz w:val="24"/>
        </w:rPr>
      </w:pPr>
    </w:p>
    <w:p w:rsidR="00D42BD9" w:rsidRDefault="00D42BD9" w:rsidP="00D42BD9">
      <w:pPr>
        <w:tabs>
          <w:tab w:val="left" w:pos="1440"/>
        </w:tabs>
        <w:spacing w:line="216" w:lineRule="auto"/>
        <w:rPr>
          <w:rFonts w:ascii="Times New Roman" w:eastAsia="Times New Roman" w:hAnsi="Times New Roman"/>
          <w:sz w:val="24"/>
        </w:rPr>
      </w:pPr>
    </w:p>
    <w:p w:rsidR="00D42BD9" w:rsidRDefault="00D42BD9" w:rsidP="00D42BD9">
      <w:pPr>
        <w:tabs>
          <w:tab w:val="left" w:pos="1440"/>
        </w:tabs>
        <w:spacing w:line="216" w:lineRule="auto"/>
        <w:rPr>
          <w:rFonts w:ascii="Times New Roman" w:eastAsia="Times New Roman" w:hAnsi="Times New Roman"/>
          <w:sz w:val="24"/>
        </w:rPr>
      </w:pPr>
    </w:p>
    <w:p w:rsidR="00D42BD9" w:rsidRDefault="00D42BD9" w:rsidP="00D42BD9">
      <w:pPr>
        <w:tabs>
          <w:tab w:val="left" w:pos="1440"/>
        </w:tabs>
        <w:spacing w:line="216" w:lineRule="auto"/>
        <w:rPr>
          <w:rFonts w:ascii="Times New Roman" w:eastAsia="Times New Roman" w:hAnsi="Times New Roman"/>
          <w:sz w:val="28"/>
          <w:vertAlign w:val="superscript"/>
        </w:rPr>
      </w:pPr>
      <w:r>
        <w:rPr>
          <w:rFonts w:ascii="Times New Roman" w:eastAsia="Times New Roman" w:hAnsi="Times New Roman"/>
          <w:sz w:val="24"/>
        </w:rPr>
        <w:t xml:space="preserve"> При формировании учебного плана обязательная часть в отношении количества часов, сроков реализации предметов остается неизменной.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  <w:sz w:val="28"/>
          <w:vertAlign w:val="superscript"/>
        </w:rPr>
      </w:pPr>
    </w:p>
    <w:p w:rsidR="00D42BD9" w:rsidRDefault="00D42BD9" w:rsidP="00D42BD9">
      <w:pPr>
        <w:tabs>
          <w:tab w:val="left" w:pos="1440"/>
        </w:tabs>
        <w:spacing w:line="237" w:lineRule="auto"/>
        <w:ind w:right="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 xml:space="preserve"> По учебному предмету «Специальность» в рамках промежуточной аттестации обязательно должны проводиться зачеты или контрольные уроки. Часы для концертмейстера предусматриваются по учебному предмету «Специальность» в объеме от 60 до 100% аудиторного времени.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  <w:sz w:val="22"/>
        </w:rPr>
      </w:pPr>
    </w:p>
    <w:p w:rsidR="00D42BD9" w:rsidRDefault="00D42BD9" w:rsidP="00D42BD9">
      <w:pPr>
        <w:tabs>
          <w:tab w:val="left" w:pos="1440"/>
        </w:tabs>
        <w:spacing w:line="234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 xml:space="preserve"> Объем максимальной нагрузки обучающихся не должен превышать 8; 9 часов в неделю, аудиторной нагрузки – 4; 5 часов в неделю.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  <w:sz w:val="22"/>
        </w:rPr>
      </w:pPr>
    </w:p>
    <w:p w:rsidR="00D42BD9" w:rsidRDefault="00D42BD9" w:rsidP="00D42BD9">
      <w:pPr>
        <w:tabs>
          <w:tab w:val="left" w:pos="1440"/>
        </w:tabs>
        <w:spacing w:line="236" w:lineRule="auto"/>
        <w:ind w:right="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 xml:space="preserve"> Консультации проводятся с целью подготовки обучающихся к контрольным урокам, зачетам, творческим выступлениям и другим мероприятиям по усмотрению учебного заведения.</w:t>
      </w:r>
    </w:p>
    <w:p w:rsidR="0068230C" w:rsidRDefault="0068230C" w:rsidP="00D42BD9">
      <w:pPr>
        <w:spacing w:line="0" w:lineRule="atLeast"/>
        <w:ind w:left="3840"/>
        <w:rPr>
          <w:rFonts w:ascii="Times New Roman" w:eastAsia="Times New Roman" w:hAnsi="Times New Roman"/>
          <w:b/>
          <w:i/>
          <w:sz w:val="28"/>
        </w:rPr>
      </w:pPr>
    </w:p>
    <w:p w:rsidR="0068230C" w:rsidRDefault="0068230C" w:rsidP="00D42BD9">
      <w:pPr>
        <w:spacing w:line="0" w:lineRule="atLeast"/>
        <w:ind w:left="3840"/>
        <w:rPr>
          <w:rFonts w:ascii="Times New Roman" w:eastAsia="Times New Roman" w:hAnsi="Times New Roman"/>
          <w:b/>
          <w:i/>
          <w:sz w:val="28"/>
        </w:rPr>
      </w:pPr>
    </w:p>
    <w:p w:rsidR="00D42BD9" w:rsidRDefault="00D42BD9" w:rsidP="00D42BD9">
      <w:pPr>
        <w:spacing w:line="0" w:lineRule="atLeast"/>
        <w:ind w:left="384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lastRenderedPageBreak/>
        <w:t>Примечание к учебному плану</w:t>
      </w:r>
    </w:p>
    <w:p w:rsidR="00D42BD9" w:rsidRDefault="00D42BD9" w:rsidP="00D42BD9">
      <w:pPr>
        <w:spacing w:line="24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tabs>
          <w:tab w:val="left" w:pos="1280"/>
        </w:tabs>
        <w:spacing w:line="22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 При реализации ОП устанавливаются следующие виды учебных занятий и численность обучающихся: мелкогрупповые занятия – от 2 до 4 человек (по ансамблевым дисциплинам – от 2-х человек); индивидуальные занятия.</w:t>
      </w:r>
    </w:p>
    <w:p w:rsidR="00D42BD9" w:rsidRDefault="00D42BD9" w:rsidP="00D42BD9">
      <w:pPr>
        <w:spacing w:line="50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1280"/>
        </w:tabs>
        <w:spacing w:line="229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 Объем самостоятельной работы обучающихся в неделю по учебным предметам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объем самостоятельной работы обучающихся планируется следующим образом:</w:t>
      </w:r>
    </w:p>
    <w:p w:rsidR="00D42BD9" w:rsidRDefault="00D42BD9" w:rsidP="00D42BD9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36" w:lineRule="auto"/>
        <w:ind w:right="1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«Специа</w:t>
      </w:r>
      <w:r w:rsidR="0068230C">
        <w:rPr>
          <w:rFonts w:ascii="Times New Roman" w:eastAsia="Times New Roman" w:hAnsi="Times New Roman"/>
          <w:sz w:val="24"/>
        </w:rPr>
        <w:t>льность» – по 2 часа в неделю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D42BD9" w:rsidRDefault="00D42BD9" w:rsidP="00D42BD9">
      <w:pPr>
        <w:spacing w:line="236" w:lineRule="auto"/>
        <w:ind w:right="1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«Занимательное сольфеджио» –0.5 часа в неделю; </w:t>
      </w:r>
    </w:p>
    <w:p w:rsidR="00D42BD9" w:rsidRDefault="00D42BD9" w:rsidP="00D42BD9">
      <w:pPr>
        <w:spacing w:line="236" w:lineRule="auto"/>
        <w:ind w:right="1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«Музыка и окружающий мир» – 0.5 часа в неделю.</w:t>
      </w:r>
    </w:p>
    <w:p w:rsidR="007A298B" w:rsidRDefault="007A298B" w:rsidP="00D42BD9">
      <w:pPr>
        <w:spacing w:line="0" w:lineRule="atLeast"/>
        <w:ind w:left="2340"/>
        <w:rPr>
          <w:rFonts w:ascii="Times New Roman" w:eastAsia="Times New Roman" w:hAnsi="Times New Roman"/>
          <w:b/>
          <w:sz w:val="26"/>
        </w:rPr>
      </w:pPr>
    </w:p>
    <w:p w:rsidR="00D42BD9" w:rsidRDefault="00D42BD9" w:rsidP="00D42BD9">
      <w:pPr>
        <w:spacing w:line="0" w:lineRule="atLeast"/>
        <w:ind w:left="234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Объём учебного времени по предмету «Специальность»</w:t>
      </w:r>
    </w:p>
    <w:p w:rsidR="00D42BD9" w:rsidRDefault="00D42BD9" w:rsidP="00D42BD9">
      <w:pPr>
        <w:spacing w:line="329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150" w:lineRule="exact"/>
        <w:rPr>
          <w:rFonts w:ascii="Times New Roman" w:eastAsia="Times New Roman" w:hAnsi="Times New Roman"/>
        </w:rPr>
      </w:pPr>
    </w:p>
    <w:tbl>
      <w:tblPr>
        <w:tblW w:w="101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60"/>
        <w:gridCol w:w="580"/>
        <w:gridCol w:w="520"/>
        <w:gridCol w:w="180"/>
        <w:gridCol w:w="580"/>
        <w:gridCol w:w="700"/>
        <w:gridCol w:w="560"/>
        <w:gridCol w:w="720"/>
        <w:gridCol w:w="700"/>
        <w:gridCol w:w="720"/>
        <w:gridCol w:w="1280"/>
      </w:tblGrid>
      <w:tr w:rsidR="006C09C3" w:rsidTr="001D597D">
        <w:trPr>
          <w:trHeight w:val="304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bookmarkStart w:id="6" w:name="page78"/>
            <w:bookmarkEnd w:id="6"/>
            <w:r>
              <w:rPr>
                <w:rFonts w:ascii="Times New Roman" w:eastAsia="Times New Roman" w:hAnsi="Times New Roman"/>
                <w:sz w:val="26"/>
              </w:rPr>
              <w:t>Вид учебной работы,</w:t>
            </w: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ind w:left="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Затраты учебного времени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Всего</w:t>
            </w:r>
          </w:p>
        </w:tc>
      </w:tr>
      <w:tr w:rsidR="006C09C3" w:rsidTr="001D597D">
        <w:trPr>
          <w:trHeight w:val="648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нагрузки, аттестации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часов</w:t>
            </w:r>
          </w:p>
        </w:tc>
      </w:tr>
      <w:tr w:rsidR="006C09C3" w:rsidTr="001D597D">
        <w:trPr>
          <w:trHeight w:val="1004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09C3" w:rsidTr="001D597D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Годы обучения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1-ый год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2-ой год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3-ий год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4-ый 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09C3" w:rsidTr="001D597D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09C3" w:rsidTr="001D597D">
        <w:trPr>
          <w:trHeight w:val="284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3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Полугодия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6C09C3" w:rsidRDefault="006C09C3" w:rsidP="001D597D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09C3" w:rsidTr="001D597D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09C3" w:rsidTr="001D597D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Количество недель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09C3" w:rsidTr="001D597D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09C3" w:rsidTr="001D597D">
        <w:trPr>
          <w:trHeight w:val="282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2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Аудиторные занятия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6C09C3" w:rsidRDefault="006C09C3" w:rsidP="001D597D">
            <w:pPr>
              <w:spacing w:line="282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2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2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2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272</w:t>
            </w:r>
          </w:p>
        </w:tc>
      </w:tr>
      <w:tr w:rsidR="006C09C3" w:rsidTr="001D597D">
        <w:trPr>
          <w:trHeight w:val="359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09C3" w:rsidTr="001D597D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Самостоятельная работа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272</w:t>
            </w:r>
          </w:p>
        </w:tc>
      </w:tr>
      <w:tr w:rsidR="006C09C3" w:rsidTr="001D597D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09C3" w:rsidTr="001D597D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Максимальная учебная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544</w:t>
            </w:r>
          </w:p>
        </w:tc>
      </w:tr>
      <w:tr w:rsidR="006C09C3" w:rsidTr="001D597D">
        <w:trPr>
          <w:trHeight w:val="449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09C3" w:rsidTr="001D597D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9C3" w:rsidRDefault="006C09C3" w:rsidP="001D59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A298B" w:rsidRDefault="007A298B" w:rsidP="00D42BD9">
      <w:pPr>
        <w:spacing w:line="233" w:lineRule="auto"/>
        <w:ind w:right="20"/>
        <w:jc w:val="both"/>
        <w:rPr>
          <w:rFonts w:ascii="Times New Roman" w:eastAsia="Times New Roman" w:hAnsi="Times New Roman"/>
          <w:b/>
          <w:sz w:val="28"/>
        </w:rPr>
      </w:pPr>
    </w:p>
    <w:p w:rsidR="006C09C3" w:rsidRDefault="006C09C3" w:rsidP="00D42BD9">
      <w:pPr>
        <w:spacing w:line="233" w:lineRule="auto"/>
        <w:ind w:right="20"/>
        <w:jc w:val="both"/>
        <w:rPr>
          <w:rFonts w:ascii="Times New Roman" w:eastAsia="Times New Roman" w:hAnsi="Times New Roman"/>
          <w:b/>
          <w:sz w:val="28"/>
        </w:rPr>
      </w:pPr>
    </w:p>
    <w:p w:rsidR="006C09C3" w:rsidRDefault="006C09C3" w:rsidP="00D42BD9">
      <w:pPr>
        <w:spacing w:line="233" w:lineRule="auto"/>
        <w:ind w:right="20"/>
        <w:jc w:val="both"/>
        <w:rPr>
          <w:rFonts w:ascii="Times New Roman" w:eastAsia="Times New Roman" w:hAnsi="Times New Roman"/>
          <w:b/>
          <w:sz w:val="28"/>
        </w:rPr>
      </w:pPr>
    </w:p>
    <w:p w:rsidR="006C09C3" w:rsidRDefault="006C09C3" w:rsidP="00D42BD9">
      <w:pPr>
        <w:spacing w:line="233" w:lineRule="auto"/>
        <w:ind w:right="20"/>
        <w:jc w:val="both"/>
        <w:rPr>
          <w:rFonts w:ascii="Times New Roman" w:eastAsia="Times New Roman" w:hAnsi="Times New Roman"/>
          <w:b/>
          <w:sz w:val="28"/>
        </w:rPr>
      </w:pPr>
    </w:p>
    <w:p w:rsidR="006C09C3" w:rsidRDefault="006C09C3" w:rsidP="00D42BD9">
      <w:pPr>
        <w:spacing w:line="233" w:lineRule="auto"/>
        <w:ind w:right="20"/>
        <w:jc w:val="both"/>
        <w:rPr>
          <w:rFonts w:ascii="Times New Roman" w:eastAsia="Times New Roman" w:hAnsi="Times New Roman"/>
          <w:b/>
          <w:sz w:val="28"/>
        </w:rPr>
      </w:pPr>
    </w:p>
    <w:p w:rsidR="00D42BD9" w:rsidRPr="00651CF5" w:rsidRDefault="00D42BD9" w:rsidP="00D42BD9">
      <w:pPr>
        <w:spacing w:line="233" w:lineRule="auto"/>
        <w:ind w:right="20"/>
        <w:jc w:val="both"/>
        <w:rPr>
          <w:rFonts w:ascii="Times New Roman" w:eastAsia="Times New Roman" w:hAnsi="Times New Roman"/>
          <w:b/>
          <w:sz w:val="28"/>
        </w:rPr>
      </w:pPr>
      <w:r w:rsidRPr="00651CF5">
        <w:rPr>
          <w:rFonts w:ascii="Times New Roman" w:eastAsia="Times New Roman" w:hAnsi="Times New Roman"/>
          <w:b/>
          <w:sz w:val="28"/>
        </w:rPr>
        <w:t>Особенности образовательного процесса и учебных планов для школьников с ОВЗ (ЗПР) и детей-инвалидов</w:t>
      </w:r>
    </w:p>
    <w:p w:rsidR="00D42BD9" w:rsidRDefault="00D42BD9" w:rsidP="00D42BD9">
      <w:pPr>
        <w:spacing w:line="299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8" w:lineRule="auto"/>
        <w:ind w:firstLine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Школа обеспечивает оптимальные педагогические условия для развития адаптационного потенциала детей с трудностями в обучении в соответствии с их возрастными и индивидуальными особенностями, состоянием соматического и </w:t>
      </w:r>
      <w:r>
        <w:rPr>
          <w:rFonts w:ascii="Times New Roman" w:eastAsia="Times New Roman" w:hAnsi="Times New Roman"/>
          <w:sz w:val="28"/>
        </w:rPr>
        <w:lastRenderedPageBreak/>
        <w:t>психического здоровья. Образовательный процесс строится по шестидневной рабочей неделе (всего 34 недели в учебном году). Начало занятий в 8.00. Продолжительность занятия в классах от 30 до 40 минут, проводятся с обязательным включением в структуру урока двух разгрузочных</w:t>
      </w:r>
    </w:p>
    <w:p w:rsidR="00D42BD9" w:rsidRDefault="00D42BD9" w:rsidP="00D42BD9">
      <w:pPr>
        <w:spacing w:line="19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8" w:lineRule="auto"/>
        <w:jc w:val="both"/>
        <w:rPr>
          <w:rFonts w:ascii="Times New Roman" w:eastAsia="Times New Roman" w:hAnsi="Times New Roman"/>
          <w:sz w:val="28"/>
        </w:rPr>
        <w:sectPr w:rsidR="00D42BD9">
          <w:pgSz w:w="11900" w:h="16838"/>
          <w:pgMar w:top="1135" w:right="1306" w:bottom="1031" w:left="820" w:header="0" w:footer="0" w:gutter="0"/>
          <w:cols w:space="0" w:equalWidth="0">
            <w:col w:w="9780"/>
          </w:cols>
          <w:docGrid w:linePitch="360"/>
        </w:sectPr>
      </w:pPr>
      <w:r>
        <w:rPr>
          <w:rFonts w:ascii="Times New Roman" w:eastAsia="Times New Roman" w:hAnsi="Times New Roman"/>
          <w:sz w:val="28"/>
        </w:rPr>
        <w:t>физкультминуток, используются здоровье-сберегающие педагогические технологии. Для обучающихся с ОВЗ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школе используются следующие формы организации учебного процесса: классно-урочная система, индивидуальные и групповые занятия, внеурочные виды деятельности (репетиции, концерты, детская филармония). При необходимости организуется домашнее обучение. Регулярно проводятся беседы по профилактике зависимого поведения, развития навыков здорового образа жизни на уроках и классных часах с приглашением специалистов.</w:t>
      </w:r>
    </w:p>
    <w:p w:rsidR="006C09C3" w:rsidRDefault="006C09C3" w:rsidP="00D42BD9">
      <w:pPr>
        <w:spacing w:line="0" w:lineRule="atLeast"/>
        <w:jc w:val="center"/>
        <w:rPr>
          <w:rFonts w:ascii="Times New Roman" w:eastAsia="Times New Roman" w:hAnsi="Times New Roman"/>
          <w:b/>
          <w:sz w:val="27"/>
        </w:rPr>
      </w:pPr>
    </w:p>
    <w:p w:rsidR="00D42BD9" w:rsidRDefault="00D42BD9" w:rsidP="00D42BD9">
      <w:pPr>
        <w:spacing w:line="0" w:lineRule="atLeast"/>
        <w:jc w:val="center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V.Годовые требования по классам</w:t>
      </w:r>
    </w:p>
    <w:p w:rsidR="00D42BD9" w:rsidRDefault="00D42BD9" w:rsidP="00D42BD9">
      <w:pPr>
        <w:tabs>
          <w:tab w:val="left" w:pos="221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1класс</w:t>
      </w:r>
    </w:p>
    <w:p w:rsidR="00D42BD9" w:rsidRDefault="00D42BD9" w:rsidP="00D42BD9">
      <w:pPr>
        <w:spacing w:line="9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Упражнения – пьесы, 2-3 этюда с простым ритмическим рисунком, 10-12 пьес и песен различного характера, несколько произведений для чтения с листа.</w:t>
      </w:r>
    </w:p>
    <w:p w:rsidR="00D42BD9" w:rsidRDefault="00D42BD9" w:rsidP="00D42BD9">
      <w:pPr>
        <w:spacing w:line="312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9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2класс</w:t>
      </w:r>
    </w:p>
    <w:p w:rsidR="00D42BD9" w:rsidRDefault="00D42BD9" w:rsidP="00D42BD9">
      <w:pPr>
        <w:spacing w:line="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Гаммы A dur, a moll (натуральный) – ритмические варианты: четверти, восьмые; тремолирование. 2-3 этюда до трёх знаков в ключе, 4-5 пьес различного характера (в том числе и ансамбли), несколько произведений для чтения с листа.</w:t>
      </w:r>
    </w:p>
    <w:p w:rsidR="00D42BD9" w:rsidRDefault="00D42BD9" w:rsidP="00D42BD9">
      <w:pPr>
        <w:spacing w:line="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10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3класс</w:t>
      </w:r>
    </w:p>
    <w:p w:rsidR="00D42BD9" w:rsidRDefault="00D42BD9" w:rsidP="00D42BD9">
      <w:pPr>
        <w:spacing w:line="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Гаммы E dur, e moll – ритмические варианты: четверти, восьмые, приём репетиции (по 2,3,4) в разные стороны на каждом звуке. 2-3 этюда на различные виды техники, 4-5 пьес различного характера (в том числе и ансамбли), несколько произведений для чтения с листа.</w:t>
      </w:r>
    </w:p>
    <w:p w:rsidR="00D42BD9" w:rsidRDefault="00D42BD9" w:rsidP="00D42BD9">
      <w:pPr>
        <w:spacing w:line="9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11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4класс</w:t>
      </w:r>
    </w:p>
    <w:p w:rsidR="00D42BD9" w:rsidRDefault="00D42BD9" w:rsidP="00D42BD9">
      <w:pPr>
        <w:spacing w:line="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Гаммы D dur, d moll, A dur, a moll, E dur, e moll (смена позиций с I на IV) – ритмические варианты: четверти, восьмые, тремолирование, шестнадцатые. 2-3 этюда на различные виды техники, 4-5 пьес различного характера (в том числе и ансамбли), несколько произведений для чтения с листа.</w:t>
      </w:r>
    </w:p>
    <w:p w:rsidR="00D42BD9" w:rsidRDefault="00D42BD9" w:rsidP="00D42BD9">
      <w:pPr>
        <w:spacing w:line="20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39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415" w:lineRule="auto"/>
        <w:ind w:right="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Перечень музыкальных произведений для исполнения в течение года на зачётах и экзаменах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Домра трёхструнная</w:t>
      </w:r>
    </w:p>
    <w:p w:rsidR="00D42BD9" w:rsidRDefault="00D42BD9" w:rsidP="00D42BD9">
      <w:pPr>
        <w:spacing w:line="2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12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1класс</w:t>
      </w:r>
    </w:p>
    <w:p w:rsidR="00D42BD9" w:rsidRDefault="00D42BD9" w:rsidP="00D42BD9">
      <w:pPr>
        <w:tabs>
          <w:tab w:val="left" w:pos="281"/>
        </w:tabs>
        <w:spacing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1.р.н.п. «Лиса по лесу ходила»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2.ч.н.п. «Прогоним курицу»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3.р.н.п. «Скок-скок»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4.р.н.п. «Ходит зайка по саду»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5.А. Филиппенко «Цыплятки»</w:t>
      </w:r>
    </w:p>
    <w:p w:rsidR="00D42BD9" w:rsidRDefault="00D42BD9" w:rsidP="00D42BD9">
      <w:pPr>
        <w:spacing w:line="1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6.Н. Метлов «Паук и муха»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7.В. Витлин «Серенькая кошечка»</w:t>
      </w:r>
    </w:p>
    <w:p w:rsidR="00D42BD9" w:rsidRDefault="00D42BD9" w:rsidP="00D42BD9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282"/>
        </w:tabs>
        <w:ind w:left="1" w:right="46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8.В. Шаинский «Песенка про кузнечика»</w:t>
      </w:r>
    </w:p>
    <w:p w:rsidR="00D42BD9" w:rsidRDefault="00D42BD9" w:rsidP="00D42BD9">
      <w:pPr>
        <w:tabs>
          <w:tab w:val="left" w:pos="282"/>
        </w:tabs>
        <w:ind w:right="46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9.А. Березняк «Петя барабанщик»</w:t>
      </w: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10.Н. Френкель сюита «Нужно с нотами дружить»</w:t>
      </w: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11.А. Березняк «Бьют часы»</w:t>
      </w:r>
    </w:p>
    <w:p w:rsidR="00D42BD9" w:rsidRDefault="00D42BD9" w:rsidP="00D42BD9">
      <w:pPr>
        <w:spacing w:line="4" w:lineRule="exact"/>
        <w:rPr>
          <w:rFonts w:ascii="Times New Roman" w:eastAsia="Times New Roman" w:hAnsi="Times New Roman"/>
          <w:sz w:val="27"/>
        </w:rPr>
      </w:pPr>
    </w:p>
    <w:p w:rsidR="00D42BD9" w:rsidRDefault="00D42BD9" w:rsidP="00D42BD9">
      <w:pPr>
        <w:numPr>
          <w:ilvl w:val="0"/>
          <w:numId w:val="13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2класс</w:t>
      </w:r>
    </w:p>
    <w:p w:rsidR="00D42BD9" w:rsidRDefault="00D42BD9" w:rsidP="00D42BD9">
      <w:pPr>
        <w:spacing w:line="196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1.З. Левина «Матрёшки»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2.В. Калинников «Киска»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3.Ж.Б. Люли «Песенка»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4.А. Гедике «Старинный танец»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5.р.н.п. «Во поле берёза стояла»</w:t>
      </w:r>
    </w:p>
    <w:p w:rsidR="00D42BD9" w:rsidRDefault="00D42BD9" w:rsidP="00D42BD9">
      <w:pPr>
        <w:spacing w:line="2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6.А. Филиппенко «Весёлый музыкант»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7.ч.н.п. «Мой конек»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8.р.н.п. «Уж как по мосту, мосточку»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9.у.н.п. «Веселые гуси»</w:t>
      </w: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10.В. Калинников «Тень-тень»</w:t>
      </w:r>
    </w:p>
    <w:p w:rsidR="00D42BD9" w:rsidRDefault="00D42BD9" w:rsidP="00D42BD9">
      <w:pPr>
        <w:spacing w:line="239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11.у.н.п. «Прилетай, прилетай»</w:t>
      </w:r>
    </w:p>
    <w:p w:rsidR="00D42BD9" w:rsidRDefault="00D42BD9" w:rsidP="00D42BD9">
      <w:pPr>
        <w:spacing w:line="2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12.Л.Бетховен «Сурок»</w:t>
      </w:r>
    </w:p>
    <w:p w:rsidR="00D42BD9" w:rsidRDefault="00D42BD9" w:rsidP="00D42BD9">
      <w:pPr>
        <w:spacing w:line="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14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3класс</w:t>
      </w:r>
    </w:p>
    <w:p w:rsidR="00D42BD9" w:rsidRDefault="00D42BD9" w:rsidP="00D42BD9">
      <w:pPr>
        <w:tabs>
          <w:tab w:val="left" w:pos="281"/>
        </w:tabs>
        <w:spacing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1.у.н.п. «Журавель» обр. П.И.Чайковского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2.р.н.п. «Я на камушке сижу»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3.М. Глинка «Соловушка»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4.«Шуточная» («Я с комариком плясала») обр. Лядова А.</w:t>
      </w:r>
    </w:p>
    <w:p w:rsidR="00D42BD9" w:rsidRDefault="00D42BD9" w:rsidP="00D42BD9">
      <w:pPr>
        <w:spacing w:line="1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5.б.н.т. «Янка» обр. С. Полонского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6.И. Брамс «Петрушка»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7.М. Глинка «Песня»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8.В. Купревич «Пингвины»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9.А. Спадавеккиа «Добрый жук»</w:t>
      </w: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10.В. Шаинский «Песенка крокодила Гены» из м/ф «Чебурашка»</w:t>
      </w:r>
    </w:p>
    <w:p w:rsidR="00D42BD9" w:rsidRDefault="00D42BD9" w:rsidP="00D42BD9">
      <w:pPr>
        <w:spacing w:line="239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11.Р. Рустамов «Листики»</w:t>
      </w:r>
    </w:p>
    <w:p w:rsidR="00D42BD9" w:rsidRDefault="00D42BD9" w:rsidP="00D42BD9">
      <w:pPr>
        <w:spacing w:line="2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12.р.н.п. «Соловьём залётным» обр. А. Комаровского</w:t>
      </w:r>
    </w:p>
    <w:p w:rsidR="00D42BD9" w:rsidRDefault="00D42BD9" w:rsidP="00D42BD9">
      <w:pPr>
        <w:spacing w:line="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15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4класс</w:t>
      </w:r>
    </w:p>
    <w:p w:rsidR="00D42BD9" w:rsidRDefault="00D42BD9" w:rsidP="00D42BD9">
      <w:pPr>
        <w:tabs>
          <w:tab w:val="left" w:pos="281"/>
        </w:tabs>
        <w:spacing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1.у.н.т. «Гопак» обр. М. Красева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2.И. Дусек «Старинный танец»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3.Р. Шуман «Веселый крестьянин»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4.Г.Гладков «Песенка Львёнка и Черепахи»</w:t>
      </w:r>
    </w:p>
    <w:p w:rsidR="00D42BD9" w:rsidRDefault="00D42BD9" w:rsidP="00D42BD9">
      <w:pPr>
        <w:spacing w:line="2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5.А. Даргомыжский «Казачок»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6.В. Попонов «Наигрыш»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7.К.М. Вебер «Хор охотников» из оперы «Волшебный стрелок»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8.н.н.п. «Моё солнышко»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9.А. Зацепин «Горная дорога» из к/ф «Белый рояль»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10.Г. Гладков «Песенка друзей» из м/ф «Бременские музыканты»</w:t>
      </w: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11.М. Глинка «Вальс»</w:t>
      </w: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12.А. Гурилёв «Домик-крошечка»</w:t>
      </w:r>
    </w:p>
    <w:p w:rsidR="00D42BD9" w:rsidRDefault="00D42BD9" w:rsidP="00D42BD9">
      <w:pPr>
        <w:spacing w:line="239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13.Ж. Пьерпон «Бубенчики» обр. С. Дунаевского</w:t>
      </w:r>
    </w:p>
    <w:p w:rsidR="00D42BD9" w:rsidRDefault="00D42BD9" w:rsidP="00D42BD9">
      <w:pPr>
        <w:spacing w:line="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экзаменационные программы:</w:t>
      </w:r>
    </w:p>
    <w:p w:rsidR="00D42BD9" w:rsidRDefault="00D42BD9" w:rsidP="00D42BD9">
      <w:pPr>
        <w:numPr>
          <w:ilvl w:val="0"/>
          <w:numId w:val="16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класс</w:t>
      </w:r>
    </w:p>
    <w:p w:rsidR="00D42BD9" w:rsidRDefault="00D42BD9" w:rsidP="00D42BD9">
      <w:pPr>
        <w:tabs>
          <w:tab w:val="left" w:pos="281"/>
        </w:tabs>
        <w:spacing w:line="238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1.Г. Тихомиров Этюд ля минор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2.М. Блантер «Лучше нету того цвету»</w:t>
      </w:r>
    </w:p>
    <w:p w:rsidR="00D42BD9" w:rsidRDefault="00D42BD9" w:rsidP="00D42BD9">
      <w:pPr>
        <w:tabs>
          <w:tab w:val="left" w:pos="28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3.р.н.п. «Белолица-круглолица»</w:t>
      </w:r>
    </w:p>
    <w:p w:rsidR="00D42BD9" w:rsidRDefault="00D42BD9" w:rsidP="00D42BD9">
      <w:pPr>
        <w:spacing w:line="32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 К.Н. Вебер «Хор охотников»</w:t>
      </w:r>
    </w:p>
    <w:p w:rsidR="00D42BD9" w:rsidRDefault="00D42BD9" w:rsidP="00D42BD9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 В. Андреев «Грёзы» вальс</w:t>
      </w:r>
    </w:p>
    <w:p w:rsidR="00D42BD9" w:rsidRDefault="00D42BD9" w:rsidP="00D42BD9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3.А. Польшина Этюд ля мажор</w:t>
      </w:r>
    </w:p>
    <w:p w:rsidR="00D42BD9" w:rsidRDefault="00D42BD9" w:rsidP="00D42BD9">
      <w:pPr>
        <w:spacing w:line="32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1.Ж. Бонончини «Рондо»</w:t>
      </w:r>
    </w:p>
    <w:p w:rsidR="00D42BD9" w:rsidRDefault="00D42BD9" w:rsidP="00D42BD9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2.р.н.п. «Я на камушке сижу» обр. М. Иполитова-Иванова</w:t>
      </w:r>
    </w:p>
    <w:p w:rsidR="00D42BD9" w:rsidRDefault="00D42BD9" w:rsidP="00D42BD9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3.В. Темнов «Весёлая кадриль»</w:t>
      </w:r>
    </w:p>
    <w:p w:rsidR="00D42BD9" w:rsidRDefault="00D42BD9" w:rsidP="00D42BD9">
      <w:pPr>
        <w:spacing w:line="320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1.Г. Дулов «Мелодия»</w:t>
      </w:r>
    </w:p>
    <w:p w:rsidR="00D42BD9" w:rsidRDefault="00D42BD9" w:rsidP="00D42BD9">
      <w:pPr>
        <w:spacing w:line="2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2.В. Панин Этюд</w:t>
      </w:r>
    </w:p>
    <w:p w:rsidR="00D42BD9" w:rsidRDefault="00D42BD9" w:rsidP="00D42BD9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3.р.н.п. «Как на тоненький ледок» обр. В. Лобова</w:t>
      </w:r>
    </w:p>
    <w:p w:rsidR="00D42BD9" w:rsidRDefault="00D42BD9" w:rsidP="00D42BD9">
      <w:pPr>
        <w:tabs>
          <w:tab w:val="left" w:pos="720"/>
        </w:tabs>
        <w:spacing w:line="0" w:lineRule="atLeast"/>
        <w:rPr>
          <w:rFonts w:ascii="Times New Roman" w:eastAsia="Times New Roman" w:hAnsi="Times New Roman"/>
        </w:rPr>
      </w:pPr>
    </w:p>
    <w:p w:rsidR="00D42BD9" w:rsidRDefault="00D42BD9" w:rsidP="00D42BD9">
      <w:pPr>
        <w:tabs>
          <w:tab w:val="left" w:pos="720"/>
        </w:tabs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  <w:sz w:val="27"/>
        </w:rPr>
        <w:t>. Г. Гладков «Песенка разбойников» из к/ф «Бременские музыканты»</w:t>
      </w:r>
    </w:p>
    <w:p w:rsidR="00D42BD9" w:rsidRDefault="00D42BD9" w:rsidP="00D42BD9">
      <w:pPr>
        <w:tabs>
          <w:tab w:val="left" w:pos="72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2.Д. Циполи «Аллегро»</w:t>
      </w:r>
    </w:p>
    <w:p w:rsidR="00D42BD9" w:rsidRDefault="00D42BD9" w:rsidP="00D42BD9">
      <w:pPr>
        <w:spacing w:line="0" w:lineRule="atLeast"/>
        <w:ind w:left="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3.А. Ушкарёв «Осенний листок»</w:t>
      </w:r>
      <w:r w:rsidRPr="00750E66">
        <w:rPr>
          <w:rFonts w:ascii="Times New Roman" w:eastAsia="Times New Roman" w:hAnsi="Times New Roman"/>
          <w:b/>
          <w:sz w:val="28"/>
        </w:rPr>
        <w:t xml:space="preserve"> </w:t>
      </w:r>
    </w:p>
    <w:p w:rsidR="00D42BD9" w:rsidRDefault="00D42BD9" w:rsidP="00D42BD9">
      <w:pPr>
        <w:spacing w:line="0" w:lineRule="atLeast"/>
        <w:ind w:left="260"/>
        <w:rPr>
          <w:rFonts w:ascii="Times New Roman" w:eastAsia="Times New Roman" w:hAnsi="Times New Roman"/>
          <w:b/>
          <w:sz w:val="28"/>
        </w:rPr>
      </w:pPr>
    </w:p>
    <w:p w:rsidR="00D42BD9" w:rsidRDefault="00D42BD9" w:rsidP="00D42BD9">
      <w:pPr>
        <w:spacing w:line="0" w:lineRule="atLeast"/>
        <w:ind w:left="2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VI. Система и критерии оценок,</w:t>
      </w:r>
    </w:p>
    <w:p w:rsidR="00D42BD9" w:rsidRDefault="00D42BD9" w:rsidP="00D42BD9">
      <w:pPr>
        <w:spacing w:line="33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4" w:lineRule="auto"/>
        <w:ind w:left="26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Важным элементом учебного процесса в Учреждении является систематический контроль обучающихся.</w:t>
      </w:r>
    </w:p>
    <w:p w:rsidR="00D42BD9" w:rsidRDefault="00D42BD9" w:rsidP="00D42BD9">
      <w:pPr>
        <w:spacing w:line="0" w:lineRule="atLeast"/>
        <w:ind w:left="11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видами контроля успеваемости обучающихся являются:</w:t>
      </w:r>
    </w:p>
    <w:p w:rsidR="00D42BD9" w:rsidRDefault="00D42BD9" w:rsidP="00D42BD9">
      <w:pPr>
        <w:numPr>
          <w:ilvl w:val="0"/>
          <w:numId w:val="17"/>
        </w:numPr>
        <w:tabs>
          <w:tab w:val="left" w:pos="2380"/>
        </w:tabs>
        <w:spacing w:line="0" w:lineRule="atLeast"/>
        <w:ind w:left="2380" w:hanging="54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текущий контроль успеваемости обучающихся;</w:t>
      </w:r>
    </w:p>
    <w:p w:rsidR="00D42BD9" w:rsidRDefault="00D42BD9" w:rsidP="00D42BD9">
      <w:pPr>
        <w:numPr>
          <w:ilvl w:val="0"/>
          <w:numId w:val="17"/>
        </w:numPr>
        <w:tabs>
          <w:tab w:val="left" w:pos="2380"/>
        </w:tabs>
        <w:spacing w:line="0" w:lineRule="atLeast"/>
        <w:ind w:left="2380" w:hanging="54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промежуточная аттестация обучающихся;</w:t>
      </w:r>
    </w:p>
    <w:p w:rsidR="00D42BD9" w:rsidRDefault="00D42BD9" w:rsidP="00D42BD9">
      <w:pPr>
        <w:numPr>
          <w:ilvl w:val="0"/>
          <w:numId w:val="17"/>
        </w:numPr>
        <w:tabs>
          <w:tab w:val="left" w:pos="2380"/>
        </w:tabs>
        <w:spacing w:line="238" w:lineRule="auto"/>
        <w:ind w:left="2380" w:hanging="54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итоговая аттестация обучающихся.</w:t>
      </w:r>
    </w:p>
    <w:p w:rsidR="00D42BD9" w:rsidRDefault="00D42BD9" w:rsidP="00D42BD9">
      <w:pPr>
        <w:spacing w:line="16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4" w:lineRule="auto"/>
        <w:ind w:left="260"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принципами проведения и организации всех видов контроля успеваемости являются:</w:t>
      </w:r>
    </w:p>
    <w:p w:rsidR="00D42BD9" w:rsidRDefault="00D42BD9" w:rsidP="00D42BD9">
      <w:pPr>
        <w:numPr>
          <w:ilvl w:val="2"/>
          <w:numId w:val="18"/>
        </w:numPr>
        <w:tabs>
          <w:tab w:val="left" w:pos="2380"/>
        </w:tabs>
        <w:spacing w:line="0" w:lineRule="atLeast"/>
        <w:ind w:left="2380" w:hanging="54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систематичность;</w:t>
      </w:r>
    </w:p>
    <w:p w:rsidR="00D42BD9" w:rsidRDefault="00D42BD9" w:rsidP="00D42BD9">
      <w:pPr>
        <w:numPr>
          <w:ilvl w:val="2"/>
          <w:numId w:val="18"/>
        </w:numPr>
        <w:tabs>
          <w:tab w:val="left" w:pos="2380"/>
        </w:tabs>
        <w:spacing w:line="0" w:lineRule="atLeast"/>
        <w:ind w:left="2380" w:hanging="54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учет индивидуальных особенностей обучаемого;</w:t>
      </w:r>
    </w:p>
    <w:p w:rsidR="00D42BD9" w:rsidRDefault="00D42BD9" w:rsidP="00D42BD9">
      <w:pPr>
        <w:spacing w:line="32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numPr>
          <w:ilvl w:val="2"/>
          <w:numId w:val="18"/>
        </w:numPr>
        <w:tabs>
          <w:tab w:val="left" w:pos="2385"/>
        </w:tabs>
        <w:spacing w:line="228" w:lineRule="auto"/>
        <w:ind w:left="980" w:firstLine="854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коллегиальность (для проведения промежуточной и итоговой аттестации обучающихся).</w:t>
      </w:r>
    </w:p>
    <w:p w:rsidR="00D42BD9" w:rsidRDefault="00D42BD9" w:rsidP="00D42BD9">
      <w:pPr>
        <w:spacing w:line="14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numPr>
          <w:ilvl w:val="1"/>
          <w:numId w:val="18"/>
        </w:numPr>
        <w:tabs>
          <w:tab w:val="left" w:pos="1472"/>
        </w:tabs>
        <w:spacing w:line="236" w:lineRule="auto"/>
        <w:ind w:left="260" w:firstLine="8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качестве средств текущего контроля успеваемости Учреждение использует контрольные работы, устные опросы, письменные работы, тестирование.</w:t>
      </w:r>
    </w:p>
    <w:p w:rsidR="00D42BD9" w:rsidRDefault="00D42BD9" w:rsidP="00D42BD9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35" w:lineRule="auto"/>
        <w:ind w:left="26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Каждый из видов контроля обучающихся имеет свои цели, задачи и формы.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34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Текущий контроль </w:t>
      </w:r>
      <w:r>
        <w:rPr>
          <w:rFonts w:ascii="Times New Roman" w:eastAsia="Times New Roman" w:hAnsi="Times New Roman"/>
          <w:sz w:val="28"/>
        </w:rPr>
        <w:t>успеваемости обучающихся направлен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поддержание учебной дисциплины, на выявление отношения обучающегося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18"/>
        </w:numPr>
        <w:tabs>
          <w:tab w:val="left" w:pos="500"/>
        </w:tabs>
        <w:spacing w:line="237" w:lineRule="auto"/>
        <w:ind w:left="260" w:firstLine="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изучаемому предмету, на организацию регулярных домашних заданий,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</w:t>
      </w:r>
    </w:p>
    <w:p w:rsidR="00D42BD9" w:rsidRDefault="00D42BD9" w:rsidP="00D42BD9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34" w:lineRule="auto"/>
        <w:ind w:left="26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Текущий контроль осуществляется преподавателем, ведущим предмет.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37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Текущий контроль осуществляется регулярно (каждый 2-3 урок) в рамках расписания занятий обучающегося и предполагает использование различных систем оценивания. На основании результатов текущего контроля выводятся четвертные, полугодовые, годовые оценки.</w:t>
      </w:r>
    </w:p>
    <w:p w:rsidR="00D42BD9" w:rsidRDefault="00D42BD9" w:rsidP="00D42BD9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38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Промежуточная аттестация </w:t>
      </w:r>
      <w:r>
        <w:rPr>
          <w:rFonts w:ascii="Times New Roman" w:eastAsia="Times New Roman" w:hAnsi="Times New Roman"/>
          <w:sz w:val="28"/>
        </w:rPr>
        <w:t>определяет успешность развития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обучающегося и усвоение им образовательной программы на определенном этапе обучения. Промежуточная аттестация осуществляется таким образом, чтобы по каждому учебному предмету в каждом учебном полугодии была предусмотрена та или иная форма промежуточной аттестации. Формы промежуточной аттестации:</w:t>
      </w:r>
    </w:p>
    <w:p w:rsidR="00D42BD9" w:rsidRDefault="00D42BD9" w:rsidP="00D42BD9">
      <w:pPr>
        <w:spacing w:line="238" w:lineRule="auto"/>
        <w:ind w:left="1120"/>
        <w:rPr>
          <w:rFonts w:ascii="Times New Roman" w:eastAsia="Times New Roman" w:hAnsi="Times New Roman"/>
          <w:sz w:val="27"/>
        </w:rPr>
      </w:pPr>
      <w:r>
        <w:rPr>
          <w:rFonts w:ascii="Symbol" w:eastAsia="Symbol" w:hAnsi="Symbol"/>
          <w:sz w:val="28"/>
        </w:rPr>
        <w:t></w:t>
      </w:r>
      <w:r>
        <w:rPr>
          <w:rFonts w:ascii="Times New Roman" w:eastAsia="Times New Roman" w:hAnsi="Times New Roman"/>
          <w:sz w:val="27"/>
        </w:rPr>
        <w:t>контрольные уроки;</w:t>
      </w:r>
    </w:p>
    <w:p w:rsidR="00D42BD9" w:rsidRDefault="00D42BD9" w:rsidP="00D42BD9">
      <w:pPr>
        <w:spacing w:line="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19"/>
        </w:numPr>
        <w:tabs>
          <w:tab w:val="left" w:pos="1680"/>
        </w:tabs>
        <w:spacing w:line="0" w:lineRule="atLeast"/>
        <w:ind w:left="1680" w:hanging="56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зачеты (дифференцированные);</w:t>
      </w:r>
    </w:p>
    <w:p w:rsidR="00D42BD9" w:rsidRDefault="00D42BD9" w:rsidP="00D42BD9">
      <w:pPr>
        <w:numPr>
          <w:ilvl w:val="0"/>
          <w:numId w:val="19"/>
        </w:numPr>
        <w:tabs>
          <w:tab w:val="left" w:pos="1680"/>
        </w:tabs>
        <w:spacing w:line="0" w:lineRule="atLeast"/>
        <w:ind w:left="1680" w:hanging="56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публичные выступления;</w:t>
      </w:r>
    </w:p>
    <w:p w:rsidR="00D42BD9" w:rsidRDefault="00D42BD9" w:rsidP="00D42BD9">
      <w:pPr>
        <w:numPr>
          <w:ilvl w:val="0"/>
          <w:numId w:val="19"/>
        </w:numPr>
        <w:tabs>
          <w:tab w:val="left" w:pos="1680"/>
        </w:tabs>
        <w:spacing w:line="238" w:lineRule="auto"/>
        <w:ind w:left="1680" w:hanging="56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игра в ансамбле;</w:t>
      </w:r>
    </w:p>
    <w:p w:rsidR="00D42BD9" w:rsidRDefault="00D42BD9" w:rsidP="00D42BD9">
      <w:pPr>
        <w:numPr>
          <w:ilvl w:val="0"/>
          <w:numId w:val="19"/>
        </w:numPr>
        <w:tabs>
          <w:tab w:val="left" w:pos="1680"/>
        </w:tabs>
        <w:spacing w:line="0" w:lineRule="atLeast"/>
        <w:ind w:left="1680" w:hanging="56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конкурсы.</w:t>
      </w:r>
    </w:p>
    <w:p w:rsidR="00D42BD9" w:rsidRDefault="00D42BD9" w:rsidP="00D42BD9">
      <w:pPr>
        <w:spacing w:line="237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Зачеты </w:t>
      </w:r>
      <w:r>
        <w:rPr>
          <w:rFonts w:ascii="Times New Roman" w:eastAsia="Times New Roman" w:hAnsi="Times New Roman"/>
          <w:sz w:val="28"/>
        </w:rPr>
        <w:t>предполагают публичное исполнение академической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программы (или ее части) в присутствии комиссии, либо же, с учётом индивидуальных возможностей и состояния здоровья проводятся в классе в</w:t>
      </w:r>
    </w:p>
    <w:p w:rsidR="00D42BD9" w:rsidRDefault="00D42BD9" w:rsidP="00D42BD9">
      <w:pPr>
        <w:spacing w:line="1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6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присутствии преподавателя. Зачеты проводятся с обязательным методическим обсуждением, носящим рекомендательный аналитический характер.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8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Контрольное прослушивание </w:t>
      </w:r>
      <w:r>
        <w:rPr>
          <w:rFonts w:ascii="Times New Roman" w:eastAsia="Times New Roman" w:hAnsi="Times New Roman"/>
          <w:sz w:val="28"/>
        </w:rPr>
        <w:t>в четвёртом классе направлено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проверку степени готовности обучающихся выпускного класса к итоговой аттестации. Контрольное прослушивание проводится в присутствии комиссии, либо же, с учётом индивидуальных возможностей и состояния здоровья проводятся в классе в присутствии преподавателя, включают в себя элементы беседы с обучающимися и предполагают обязательное методическое обсуждение рекомендательного характера с применением систем оценок по выбору.</w:t>
      </w:r>
    </w:p>
    <w:p w:rsidR="00D42BD9" w:rsidRDefault="00D42BD9" w:rsidP="00D42BD9">
      <w:pPr>
        <w:spacing w:line="2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выявления знаний, умений и навыков, обучающихся по предметам, преподаваемым в форме групповых занятий, проводятся </w:t>
      </w:r>
      <w:r>
        <w:rPr>
          <w:rFonts w:ascii="Times New Roman" w:eastAsia="Times New Roman" w:hAnsi="Times New Roman"/>
          <w:b/>
          <w:sz w:val="28"/>
        </w:rPr>
        <w:t xml:space="preserve">контрольные уроки </w:t>
      </w:r>
      <w:r>
        <w:rPr>
          <w:rFonts w:ascii="Times New Roman" w:eastAsia="Times New Roman" w:hAnsi="Times New Roman"/>
          <w:sz w:val="28"/>
        </w:rPr>
        <w:t>не реже одного раза в четверть.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Контрольный урок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проводит преподаватель, ведущий данный предмет с обязательным применением дифференцированных систем оценок.</w:t>
      </w:r>
    </w:p>
    <w:p w:rsidR="00D42BD9" w:rsidRDefault="00D42BD9" w:rsidP="00D42BD9">
      <w:pPr>
        <w:spacing w:line="1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завершении изучения учебных предметов по итогам промежуточной аттестации обучающимся выставляется оценка, которая является одной из составляющих итоговой оценки по данному предмету,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4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фиксируемой в свидетельстве об окончании школы и заносится в свидетельство об окончании ОУ.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8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призваны обеспечивать оценку качества приобретенных выпускниками знаний, умений, навыков.</w:t>
      </w:r>
    </w:p>
    <w:p w:rsidR="00D42BD9" w:rsidRDefault="00D42BD9" w:rsidP="00D42BD9">
      <w:pPr>
        <w:spacing w:line="1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6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 xml:space="preserve">Итоговая аттестация (экзамен) </w:t>
      </w:r>
      <w:r>
        <w:rPr>
          <w:rFonts w:ascii="Times New Roman" w:eastAsia="Times New Roman" w:hAnsi="Times New Roman"/>
          <w:sz w:val="28"/>
        </w:rPr>
        <w:t>определяет уровень и качество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освоения образовательной программы. Итоговая аттестация проводится в форме выпускных экзаменов:</w:t>
      </w:r>
    </w:p>
    <w:p w:rsidR="00D42BD9" w:rsidRDefault="00D42BD9" w:rsidP="00D42BD9">
      <w:pPr>
        <w:spacing w:line="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20"/>
        </w:numPr>
        <w:tabs>
          <w:tab w:val="left" w:pos="1420"/>
        </w:tabs>
        <w:spacing w:line="0" w:lineRule="atLeast"/>
        <w:ind w:left="1420" w:hanging="3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Специальность (соло и/или в ансамбле);</w:t>
      </w:r>
    </w:p>
    <w:p w:rsidR="00D42BD9" w:rsidRDefault="00D42BD9" w:rsidP="00D42BD9">
      <w:pPr>
        <w:spacing w:line="2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20"/>
        </w:numPr>
        <w:tabs>
          <w:tab w:val="left" w:pos="1420"/>
        </w:tabs>
        <w:spacing w:line="0" w:lineRule="atLeast"/>
        <w:ind w:left="1420" w:hanging="3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Музыка и окружающий мир.</w:t>
      </w:r>
    </w:p>
    <w:p w:rsidR="00D42BD9" w:rsidRDefault="00D42BD9" w:rsidP="00D42BD9">
      <w:pPr>
        <w:spacing w:line="33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8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итогам выпускного экзамена выставляется оценка «отлично», «хорошо», «удовлетворительно». 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</w:t>
      </w:r>
    </w:p>
    <w:p w:rsidR="00D42BD9" w:rsidRDefault="00D42BD9" w:rsidP="00D42BD9">
      <w:pPr>
        <w:spacing w:line="0" w:lineRule="atLeast"/>
        <w:ind w:left="11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 оценок успеваемости обучающихся Учреждения:</w:t>
      </w:r>
    </w:p>
    <w:p w:rsidR="00D42BD9" w:rsidRDefault="00D42BD9" w:rsidP="00D42BD9">
      <w:pPr>
        <w:numPr>
          <w:ilvl w:val="0"/>
          <w:numId w:val="21"/>
        </w:numPr>
        <w:tabs>
          <w:tab w:val="left" w:pos="1680"/>
        </w:tabs>
        <w:spacing w:line="239" w:lineRule="auto"/>
        <w:ind w:left="1680" w:hanging="56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дифференцированные системы оценок: 5-ти балльная;</w:t>
      </w:r>
    </w:p>
    <w:p w:rsidR="00D42BD9" w:rsidRDefault="00D42BD9" w:rsidP="00D42BD9">
      <w:pPr>
        <w:numPr>
          <w:ilvl w:val="0"/>
          <w:numId w:val="21"/>
        </w:numPr>
        <w:tabs>
          <w:tab w:val="left" w:pos="1680"/>
        </w:tabs>
        <w:spacing w:line="238" w:lineRule="auto"/>
        <w:ind w:left="1680" w:hanging="566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зачетная   (недифференцированная)   система   оценок   (зачет,</w:t>
      </w:r>
    </w:p>
    <w:p w:rsidR="00D42BD9" w:rsidRDefault="00D42BD9" w:rsidP="00D42BD9">
      <w:pPr>
        <w:spacing w:line="2" w:lineRule="exact"/>
        <w:rPr>
          <w:rFonts w:ascii="Symbol" w:eastAsia="Symbol" w:hAnsi="Symbol"/>
          <w:sz w:val="28"/>
        </w:rPr>
      </w:pPr>
    </w:p>
    <w:p w:rsidR="00D42BD9" w:rsidRDefault="00D42BD9" w:rsidP="00D42BD9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незачет).</w:t>
      </w:r>
    </w:p>
    <w:p w:rsidR="00D42BD9" w:rsidRDefault="00D42BD9" w:rsidP="00D42BD9">
      <w:pPr>
        <w:spacing w:line="235" w:lineRule="auto"/>
        <w:ind w:left="26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Оценки обучающихся по всем видам контрольных мероприятий фиксируются в соответствующей учебной документации.</w:t>
      </w:r>
    </w:p>
    <w:p w:rsidR="00D42BD9" w:rsidRDefault="00D42BD9" w:rsidP="00D42BD9">
      <w:pPr>
        <w:spacing w:line="32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tabs>
          <w:tab w:val="left" w:pos="3220"/>
        </w:tabs>
        <w:spacing w:line="0" w:lineRule="atLeast"/>
        <w:ind w:left="2540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8"/>
        </w:rPr>
        <w:t>1.3.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7"/>
        </w:rPr>
        <w:t>Критерии используемых оценок</w:t>
      </w:r>
    </w:p>
    <w:p w:rsidR="00D42BD9" w:rsidRDefault="00D42BD9" w:rsidP="00D42BD9">
      <w:pPr>
        <w:spacing w:line="56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4" w:lineRule="auto"/>
        <w:ind w:left="26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подготовки обучающихся оценивается по 5-ти балльной системе:</w:t>
      </w:r>
    </w:p>
    <w:p w:rsidR="00D42BD9" w:rsidRDefault="00D42BD9" w:rsidP="00D42BD9">
      <w:pPr>
        <w:spacing w:line="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22"/>
        </w:numPr>
        <w:tabs>
          <w:tab w:val="left" w:pos="1320"/>
        </w:tabs>
        <w:spacing w:line="0" w:lineRule="atLeast"/>
        <w:ind w:left="1320" w:hanging="2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отлично,</w:t>
      </w:r>
    </w:p>
    <w:p w:rsidR="00D42BD9" w:rsidRDefault="00D42BD9" w:rsidP="00D42BD9">
      <w:pPr>
        <w:numPr>
          <w:ilvl w:val="0"/>
          <w:numId w:val="23"/>
        </w:numPr>
        <w:tabs>
          <w:tab w:val="left" w:pos="1320"/>
        </w:tabs>
        <w:spacing w:line="0" w:lineRule="atLeast"/>
        <w:ind w:left="1320" w:hanging="2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хорошо,</w:t>
      </w:r>
    </w:p>
    <w:p w:rsidR="00D42BD9" w:rsidRDefault="00D42BD9" w:rsidP="00D42BD9">
      <w:pPr>
        <w:numPr>
          <w:ilvl w:val="0"/>
          <w:numId w:val="24"/>
        </w:numPr>
        <w:tabs>
          <w:tab w:val="left" w:pos="1320"/>
        </w:tabs>
        <w:spacing w:line="0" w:lineRule="atLeast"/>
        <w:ind w:left="1320" w:hanging="2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удовлетворительно,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4" w:lineRule="auto"/>
        <w:ind w:left="260"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Критерии оценки качества подготовки обучающегося по предмету позволяют: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25"/>
        </w:numPr>
        <w:tabs>
          <w:tab w:val="left" w:pos="1354"/>
        </w:tabs>
        <w:spacing w:line="234" w:lineRule="auto"/>
        <w:ind w:left="260" w:firstLine="72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определить уровень усвоения обучающимся образовательных программ учебных предметов;</w:t>
      </w:r>
    </w:p>
    <w:p w:rsidR="00D42BD9" w:rsidRDefault="00D42BD9" w:rsidP="00D42BD9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25"/>
        </w:numPr>
        <w:tabs>
          <w:tab w:val="left" w:pos="1232"/>
        </w:tabs>
        <w:spacing w:line="235" w:lineRule="auto"/>
        <w:ind w:left="260" w:right="20" w:firstLine="72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оценить степень усвоения теоретического материала и овладения практическими навыками.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236" w:lineRule="auto"/>
        <w:ind w:left="260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ОУ обучаются дети с разными музыкальными и психофизическими возможностями. Учитывая данные ребенка и перспективу его развития, оценивание обучающегося индивидуально.</w:t>
      </w:r>
    </w:p>
    <w:p w:rsidR="00D42BD9" w:rsidRDefault="00D42BD9" w:rsidP="00D42BD9">
      <w:pPr>
        <w:spacing w:line="37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5 («отлично»)</w:t>
      </w:r>
    </w:p>
    <w:p w:rsidR="00D42BD9" w:rsidRDefault="00D42BD9" w:rsidP="00D42BD9">
      <w:pPr>
        <w:spacing w:line="56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71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Предполагает хорошее репертуарное продвижение и хорошее качество исполнения. Качество и сложность произведений должно соответствовать уровню класса или быть выше его.</w:t>
      </w:r>
    </w:p>
    <w:p w:rsidR="00D42BD9" w:rsidRDefault="00D42BD9" w:rsidP="00D42BD9">
      <w:pPr>
        <w:spacing w:line="7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1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означает:</w:t>
      </w:r>
    </w:p>
    <w:p w:rsidR="00D42BD9" w:rsidRDefault="00D42BD9" w:rsidP="00D42BD9">
      <w:pPr>
        <w:spacing w:line="4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26"/>
        </w:numPr>
        <w:tabs>
          <w:tab w:val="left" w:pos="1280"/>
        </w:tabs>
        <w:spacing w:line="0" w:lineRule="atLeast"/>
        <w:ind w:left="1280" w:hanging="1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понимание формы произведения, осмысленность исполнения;</w:t>
      </w:r>
    </w:p>
    <w:p w:rsidR="00D42BD9" w:rsidRDefault="00D42BD9" w:rsidP="00D42BD9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26"/>
        </w:numPr>
        <w:tabs>
          <w:tab w:val="left" w:pos="1280"/>
        </w:tabs>
        <w:spacing w:line="0" w:lineRule="atLeast"/>
        <w:ind w:left="1280" w:hanging="1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владение звукоизвлечением и различными видами техники.</w:t>
      </w:r>
    </w:p>
    <w:p w:rsidR="00D42BD9" w:rsidRDefault="00D42BD9" w:rsidP="00D42BD9">
      <w:pPr>
        <w:spacing w:line="54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0" w:lineRule="atLeast"/>
        <w:ind w:left="1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4 («хорошо»)</w:t>
      </w:r>
    </w:p>
    <w:p w:rsidR="00D42BD9" w:rsidRDefault="00D42BD9" w:rsidP="00D42BD9">
      <w:pPr>
        <w:spacing w:line="42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0" w:lineRule="atLeast"/>
        <w:ind w:left="11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Репертуарное  продвижение  должно  соответствовать  классу,  как  и</w:t>
      </w:r>
    </w:p>
    <w:p w:rsidR="00D42BD9" w:rsidRDefault="00D42BD9" w:rsidP="00D42BD9">
      <w:pPr>
        <w:spacing w:line="4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количество проходимого материала.</w:t>
      </w:r>
    </w:p>
    <w:p w:rsidR="00D42BD9" w:rsidRDefault="00D42BD9" w:rsidP="00D42BD9">
      <w:pPr>
        <w:spacing w:line="6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67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Допустимы более умеренные темпы, менее яркие выступления, но качество отработанных навыков и приемов должно быть обязательно.</w:t>
      </w:r>
    </w:p>
    <w:p w:rsidR="00D42BD9" w:rsidRDefault="00D42BD9" w:rsidP="00D42BD9">
      <w:pPr>
        <w:spacing w:line="2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71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Оценку «хорошо» может получить яркий ученик, выступивший менее удачно. Снижается оценка за стилевые неточности: штрихи, динамика, ритмические отклонения.</w:t>
      </w:r>
    </w:p>
    <w:p w:rsidR="00D42BD9" w:rsidRDefault="00D42BD9" w:rsidP="00D42BD9">
      <w:pPr>
        <w:spacing w:line="12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3 («удовлетворительно»)</w:t>
      </w:r>
    </w:p>
    <w:p w:rsidR="00D42BD9" w:rsidRDefault="00D42BD9" w:rsidP="00D42BD9">
      <w:pPr>
        <w:spacing w:line="57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65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недостаточное репертуарное продвижение (трудность произведения);</w:t>
      </w:r>
    </w:p>
    <w:p w:rsidR="00D42BD9" w:rsidRDefault="00D42BD9" w:rsidP="00D42BD9">
      <w:pPr>
        <w:spacing w:line="3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27"/>
        </w:numPr>
        <w:tabs>
          <w:tab w:val="left" w:pos="1280"/>
        </w:tabs>
        <w:spacing w:line="270" w:lineRule="auto"/>
        <w:ind w:left="260" w:firstLine="8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погрешности в качестве исполнения: неровная, замедленная техника, зажатость в аппарате, некачественное исполнение штрихов, отсутствие интонирования, плохая артикуляция;</w:t>
      </w:r>
    </w:p>
    <w:p w:rsidR="00D42BD9" w:rsidRDefault="00D42BD9" w:rsidP="00D42BD9">
      <w:pPr>
        <w:spacing w:line="10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128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непонимание формы, характера исполняемого произведения;</w:t>
      </w:r>
      <w:r w:rsidRPr="00750E66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жесткое звукоизвлечение, грубая динамика.</w:t>
      </w:r>
    </w:p>
    <w:p w:rsidR="00D42BD9" w:rsidRDefault="00D42BD9" w:rsidP="00D42BD9">
      <w:pPr>
        <w:spacing w:line="33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Учащийся может быть </w:t>
      </w:r>
      <w:r>
        <w:rPr>
          <w:rFonts w:ascii="Times New Roman" w:eastAsia="Times New Roman" w:hAnsi="Times New Roman"/>
          <w:b/>
          <w:sz w:val="28"/>
        </w:rPr>
        <w:t>«не аттестован»</w:t>
      </w:r>
      <w:r>
        <w:rPr>
          <w:rFonts w:ascii="Times New Roman" w:eastAsia="Times New Roman" w:hAnsi="Times New Roman"/>
          <w:sz w:val="28"/>
        </w:rPr>
        <w:t>, если в связи с болезнью не сумел вовремя сдать ансамблевые партии, не участвовал в концертных выступлениях.</w:t>
      </w:r>
      <w:r w:rsidRPr="00750E66">
        <w:rPr>
          <w:rFonts w:ascii="Times New Roman" w:eastAsia="Times New Roman" w:hAnsi="Times New Roman"/>
          <w:b/>
          <w:sz w:val="28"/>
        </w:rPr>
        <w:t xml:space="preserve"> </w:t>
      </w:r>
    </w:p>
    <w:p w:rsidR="00D42BD9" w:rsidRDefault="00D42BD9" w:rsidP="00D42BD9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</w:p>
    <w:p w:rsidR="00D42BD9" w:rsidRDefault="00D42BD9" w:rsidP="00D42BD9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VII. Программа творческой, методической и культурно-</w:t>
      </w:r>
    </w:p>
    <w:p w:rsidR="00D42BD9" w:rsidRDefault="00D42BD9" w:rsidP="00D42BD9">
      <w:pPr>
        <w:spacing w:line="2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просветительной деятельности</w:t>
      </w:r>
    </w:p>
    <w:p w:rsidR="00D42BD9" w:rsidRDefault="00D42BD9" w:rsidP="00D42BD9">
      <w:pPr>
        <w:spacing w:line="27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программы:</w:t>
      </w:r>
    </w:p>
    <w:p w:rsidR="00D42BD9" w:rsidRDefault="00D42BD9" w:rsidP="00D42BD9">
      <w:pPr>
        <w:spacing w:line="289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28"/>
        </w:numPr>
        <w:tabs>
          <w:tab w:val="left" w:pos="598"/>
        </w:tabs>
        <w:spacing w:line="237" w:lineRule="auto"/>
        <w:ind w:left="260" w:firstLine="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 реализации прав обучающихся с ОВЗ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получение бесплатного музыкального образования, специальных психолого-педагогических и материально-технических условий, необходимых для поддержки образовательных потребностей детей с ОВЗ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D42BD9" w:rsidRDefault="00D42BD9" w:rsidP="00D42BD9">
      <w:pPr>
        <w:spacing w:line="298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28"/>
        </w:numPr>
        <w:tabs>
          <w:tab w:val="left" w:pos="560"/>
        </w:tabs>
        <w:spacing w:line="233" w:lineRule="auto"/>
        <w:ind w:left="260" w:firstLin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Сохранение и укрепление здоровья обучающихся с ОВЗ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основе совершенствования образовательного процесса;</w:t>
      </w:r>
    </w:p>
    <w:p w:rsidR="00D42BD9" w:rsidRDefault="00D42BD9" w:rsidP="00D42BD9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28"/>
        </w:numPr>
        <w:tabs>
          <w:tab w:val="left" w:pos="661"/>
        </w:tabs>
        <w:spacing w:line="234" w:lineRule="auto"/>
        <w:ind w:left="260" w:firstLin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благоприятного психолого-педагогического климата для реализации индивидуальных способностей обучающихся с ОВЗ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D42BD9" w:rsidRDefault="00D42BD9" w:rsidP="00D42BD9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28"/>
        </w:numPr>
        <w:tabs>
          <w:tab w:val="left" w:pos="426"/>
        </w:tabs>
        <w:spacing w:line="234" w:lineRule="auto"/>
        <w:ind w:left="260" w:firstLin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Социально-психологическое сопровождение семей, воспитывающих детей с нестандартными образовательными потребностями;</w:t>
      </w:r>
    </w:p>
    <w:p w:rsidR="00D42BD9" w:rsidRDefault="00D42BD9" w:rsidP="00D42BD9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28"/>
        </w:numPr>
        <w:tabs>
          <w:tab w:val="left" w:pos="538"/>
        </w:tabs>
        <w:spacing w:line="234" w:lineRule="auto"/>
        <w:ind w:left="260" w:firstLine="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Расширение социального партнерства школы и учреждений города и региона для обеспечения потребностей детей с ОВЗ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детей-инвалидов.</w:t>
      </w:r>
    </w:p>
    <w:p w:rsidR="00D42BD9" w:rsidRDefault="00D42BD9" w:rsidP="00D42BD9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28"/>
        </w:numPr>
        <w:tabs>
          <w:tab w:val="left" w:pos="546"/>
        </w:tabs>
        <w:spacing w:line="235" w:lineRule="auto"/>
        <w:ind w:left="260" w:right="20" w:firstLine="2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мотивации личности ребенка к активному участию в творческих мероприятиях ОУ;</w:t>
      </w:r>
    </w:p>
    <w:p w:rsidR="00D42BD9" w:rsidRDefault="00D42BD9" w:rsidP="00D42BD9">
      <w:pPr>
        <w:spacing w:line="1" w:lineRule="exact"/>
        <w:rPr>
          <w:rFonts w:ascii="Times New Roman" w:eastAsia="Times New Roman" w:hAnsi="Times New Roman"/>
          <w:b/>
          <w:sz w:val="28"/>
        </w:rPr>
      </w:pPr>
    </w:p>
    <w:p w:rsidR="00D42BD9" w:rsidRDefault="00D42BD9" w:rsidP="00D42BD9">
      <w:pPr>
        <w:numPr>
          <w:ilvl w:val="1"/>
          <w:numId w:val="28"/>
        </w:numPr>
        <w:tabs>
          <w:tab w:val="left" w:pos="1160"/>
        </w:tabs>
        <w:spacing w:line="0" w:lineRule="atLeast"/>
        <w:ind w:left="1160" w:hanging="19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творческих способностей и привитие практических навыков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4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обучающихся в области музыкального искусства, создание наиболее благоприятных условий для их творческой самореализации;</w:t>
      </w:r>
    </w:p>
    <w:p w:rsidR="00D42BD9" w:rsidRDefault="00D42BD9" w:rsidP="00D42BD9">
      <w:pPr>
        <w:spacing w:line="337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Программа творческой и концертно-просветительской деятельности отражает стратегию и направленность АДООП, соотносится с планом творческих и методических мероприятий ОУ и базируется на следующих принципах:</w:t>
      </w:r>
    </w:p>
    <w:p w:rsidR="00D42BD9" w:rsidRDefault="00D42BD9" w:rsidP="00D42BD9">
      <w:pPr>
        <w:spacing w:line="18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29"/>
        </w:numPr>
        <w:tabs>
          <w:tab w:val="left" w:pos="1230"/>
        </w:tabs>
        <w:spacing w:line="237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комплексности способствует проявлению интегративных качеств образовательного процесса и раскрывается в особой организации творческой деятельности на основе интегрирования содержания и форм образовательного процесса и предметных областей;</w:t>
      </w:r>
    </w:p>
    <w:p w:rsidR="00D42BD9" w:rsidRDefault="00D42BD9" w:rsidP="00D42BD9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0"/>
          <w:numId w:val="29"/>
        </w:numPr>
        <w:tabs>
          <w:tab w:val="left" w:pos="1249"/>
        </w:tabs>
        <w:spacing w:line="236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преемственности способствует обеспечению логической последовательности построения образования между разными классами, этапами обучения и между различными формами творческой деятельности,</w:t>
      </w:r>
    </w:p>
    <w:p w:rsidR="00D42BD9" w:rsidRDefault="00D42BD9" w:rsidP="00D42BD9">
      <w:pPr>
        <w:spacing w:line="235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установлению связей между ранее приобретенным творческим опытом и новыми знаниями, умениями и навыками.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0"/>
          <w:numId w:val="30"/>
        </w:numPr>
        <w:tabs>
          <w:tab w:val="left" w:pos="1230"/>
        </w:tabs>
        <w:spacing w:line="234" w:lineRule="auto"/>
        <w:ind w:left="260" w:firstLine="71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целесообразности способствует эффективной творческой реализации программы и позволяет прогнозировать ожидаемые результаты.</w:t>
      </w:r>
    </w:p>
    <w:p w:rsidR="00D42BD9" w:rsidRDefault="00D42BD9" w:rsidP="00D42BD9">
      <w:pPr>
        <w:spacing w:line="29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5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Адаптированная дополнительная образовательная общеразвивающая программа обучающихся с ОВР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направлена на формирование общей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7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культуры, обеспечивающей разностороннее развитие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деятельностью.</w:t>
      </w:r>
    </w:p>
    <w:p w:rsidR="00D42BD9" w:rsidRDefault="00D42BD9" w:rsidP="00D42BD9">
      <w:pPr>
        <w:spacing w:line="29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8" w:lineRule="auto"/>
        <w:ind w:left="26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Высокое качество образования, его доступность, открытость, привлекательность для обучающихся, их родителей и всего общества, духовно-нравственное развитие, эстетическое воспитание и художественное становление личности должны обеспечиваются созданием в ОУ комфортной, развивающей среды, включающей: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6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VII. Организацию творческой деятельности путём проведения и участия в следующих мероприятиях </w:t>
      </w:r>
    </w:p>
    <w:p w:rsidR="00D42BD9" w:rsidRPr="00651CF5" w:rsidRDefault="00D42BD9" w:rsidP="00D42BD9">
      <w:pPr>
        <w:numPr>
          <w:ilvl w:val="0"/>
          <w:numId w:val="31"/>
        </w:numPr>
        <w:tabs>
          <w:tab w:val="left" w:pos="1680"/>
        </w:tabs>
        <w:spacing w:line="180" w:lineRule="auto"/>
        <w:ind w:left="1680" w:hanging="566"/>
        <w:rPr>
          <w:rFonts w:ascii="Wingdings" w:eastAsia="Wingdings" w:hAnsi="Wingdings"/>
          <w:sz w:val="28"/>
          <w:szCs w:val="28"/>
          <w:vertAlign w:val="superscript"/>
        </w:rPr>
      </w:pPr>
      <w:r w:rsidRPr="00651CF5">
        <w:rPr>
          <w:rFonts w:ascii="Times New Roman" w:eastAsia="Times New Roman" w:hAnsi="Times New Roman"/>
          <w:sz w:val="28"/>
          <w:szCs w:val="28"/>
        </w:rPr>
        <w:t>концертов;</w:t>
      </w:r>
    </w:p>
    <w:p w:rsidR="00D42BD9" w:rsidRPr="00651CF5" w:rsidRDefault="00D42BD9" w:rsidP="00D42BD9">
      <w:pPr>
        <w:spacing w:line="24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D42BD9" w:rsidRPr="00651CF5" w:rsidRDefault="00D42BD9" w:rsidP="00D42BD9">
      <w:pPr>
        <w:numPr>
          <w:ilvl w:val="0"/>
          <w:numId w:val="31"/>
        </w:numPr>
        <w:tabs>
          <w:tab w:val="left" w:pos="1680"/>
        </w:tabs>
        <w:spacing w:line="184" w:lineRule="auto"/>
        <w:ind w:left="1680" w:hanging="566"/>
        <w:rPr>
          <w:rFonts w:ascii="Wingdings" w:eastAsia="Wingdings" w:hAnsi="Wingdings"/>
          <w:sz w:val="28"/>
          <w:szCs w:val="28"/>
          <w:vertAlign w:val="superscript"/>
        </w:rPr>
      </w:pPr>
      <w:r w:rsidRPr="00651CF5">
        <w:rPr>
          <w:rFonts w:ascii="Times New Roman" w:eastAsia="Times New Roman" w:hAnsi="Times New Roman"/>
          <w:sz w:val="28"/>
          <w:szCs w:val="28"/>
        </w:rPr>
        <w:t>творческих вечеров;</w:t>
      </w:r>
    </w:p>
    <w:p w:rsidR="00D42BD9" w:rsidRDefault="00D42BD9" w:rsidP="00D42BD9">
      <w:pPr>
        <w:spacing w:line="0" w:lineRule="atLeast"/>
        <w:ind w:right="-9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VIII.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4" w:lineRule="auto"/>
        <w:ind w:left="260" w:right="32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Организацию культурно-просветительской деятельности (посещений обучающимися учреждений и организаций культуры):</w:t>
      </w:r>
    </w:p>
    <w:p w:rsidR="00D42BD9" w:rsidRPr="00651CF5" w:rsidRDefault="00D42BD9" w:rsidP="00D42BD9">
      <w:pPr>
        <w:numPr>
          <w:ilvl w:val="0"/>
          <w:numId w:val="32"/>
        </w:numPr>
        <w:tabs>
          <w:tab w:val="left" w:pos="1680"/>
        </w:tabs>
        <w:spacing w:line="184" w:lineRule="auto"/>
        <w:ind w:left="1680" w:hanging="566"/>
        <w:rPr>
          <w:rFonts w:ascii="Wingdings" w:eastAsia="Wingdings" w:hAnsi="Wingdings"/>
          <w:sz w:val="28"/>
          <w:szCs w:val="28"/>
          <w:vertAlign w:val="superscript"/>
        </w:rPr>
      </w:pPr>
      <w:r w:rsidRPr="00651CF5">
        <w:rPr>
          <w:rFonts w:ascii="Times New Roman" w:eastAsia="Times New Roman" w:hAnsi="Times New Roman"/>
          <w:sz w:val="28"/>
          <w:szCs w:val="28"/>
        </w:rPr>
        <w:t>филармонических концертов;</w:t>
      </w:r>
    </w:p>
    <w:p w:rsidR="00D42BD9" w:rsidRPr="00651CF5" w:rsidRDefault="00D42BD9" w:rsidP="00D42BD9">
      <w:pPr>
        <w:spacing w:line="26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D42BD9" w:rsidRPr="00651CF5" w:rsidRDefault="00D42BD9" w:rsidP="00D42BD9">
      <w:pPr>
        <w:numPr>
          <w:ilvl w:val="0"/>
          <w:numId w:val="32"/>
        </w:numPr>
        <w:tabs>
          <w:tab w:val="left" w:pos="1680"/>
        </w:tabs>
        <w:spacing w:line="184" w:lineRule="auto"/>
        <w:ind w:left="1680" w:hanging="566"/>
        <w:rPr>
          <w:rFonts w:ascii="Wingdings" w:eastAsia="Wingdings" w:hAnsi="Wingdings"/>
          <w:sz w:val="28"/>
          <w:szCs w:val="28"/>
          <w:vertAlign w:val="superscript"/>
        </w:rPr>
      </w:pPr>
      <w:r w:rsidRPr="00651CF5">
        <w:rPr>
          <w:rFonts w:ascii="Times New Roman" w:eastAsia="Times New Roman" w:hAnsi="Times New Roman"/>
          <w:sz w:val="28"/>
          <w:szCs w:val="28"/>
        </w:rPr>
        <w:t>выставочных залов;</w:t>
      </w:r>
    </w:p>
    <w:p w:rsidR="00D42BD9" w:rsidRPr="00651CF5" w:rsidRDefault="00D42BD9" w:rsidP="00D42BD9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D42BD9" w:rsidRPr="00651CF5" w:rsidRDefault="00D42BD9" w:rsidP="00D42BD9">
      <w:pPr>
        <w:numPr>
          <w:ilvl w:val="0"/>
          <w:numId w:val="32"/>
        </w:numPr>
        <w:tabs>
          <w:tab w:val="left" w:pos="1680"/>
        </w:tabs>
        <w:spacing w:line="184" w:lineRule="auto"/>
        <w:ind w:left="1680" w:hanging="566"/>
        <w:rPr>
          <w:rFonts w:ascii="Wingdings" w:eastAsia="Wingdings" w:hAnsi="Wingdings"/>
          <w:sz w:val="28"/>
          <w:szCs w:val="28"/>
          <w:vertAlign w:val="superscript"/>
        </w:rPr>
      </w:pPr>
      <w:r w:rsidRPr="00651CF5">
        <w:rPr>
          <w:rFonts w:ascii="Times New Roman" w:eastAsia="Times New Roman" w:hAnsi="Times New Roman"/>
          <w:sz w:val="28"/>
          <w:szCs w:val="28"/>
        </w:rPr>
        <w:t>театральных постановок;</w:t>
      </w:r>
    </w:p>
    <w:p w:rsidR="00D42BD9" w:rsidRPr="00651CF5" w:rsidRDefault="00D42BD9" w:rsidP="00D42BD9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D42BD9" w:rsidRPr="00651CF5" w:rsidRDefault="00D42BD9" w:rsidP="00D42BD9">
      <w:pPr>
        <w:numPr>
          <w:ilvl w:val="0"/>
          <w:numId w:val="32"/>
        </w:numPr>
        <w:tabs>
          <w:tab w:val="left" w:pos="1680"/>
        </w:tabs>
        <w:spacing w:line="184" w:lineRule="auto"/>
        <w:ind w:left="1680" w:hanging="566"/>
        <w:rPr>
          <w:rFonts w:ascii="Wingdings" w:eastAsia="Wingdings" w:hAnsi="Wingdings"/>
          <w:sz w:val="28"/>
          <w:szCs w:val="28"/>
          <w:vertAlign w:val="superscript"/>
        </w:rPr>
      </w:pPr>
      <w:r w:rsidRPr="00651CF5">
        <w:rPr>
          <w:rFonts w:ascii="Times New Roman" w:eastAsia="Times New Roman" w:hAnsi="Times New Roman"/>
          <w:sz w:val="28"/>
          <w:szCs w:val="28"/>
        </w:rPr>
        <w:t>музеев;</w:t>
      </w:r>
    </w:p>
    <w:p w:rsidR="00D42BD9" w:rsidRDefault="00D42BD9" w:rsidP="00D42BD9">
      <w:pPr>
        <w:spacing w:line="327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1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Традиционные формы творческой работы:</w:t>
      </w:r>
    </w:p>
    <w:p w:rsidR="00D42BD9" w:rsidRDefault="00D42BD9" w:rsidP="00D42BD9">
      <w:pPr>
        <w:tabs>
          <w:tab w:val="left" w:pos="1280"/>
        </w:tabs>
        <w:spacing w:line="236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-отчетные концерты отделений, творческих коллективов ДШИ;</w:t>
      </w:r>
    </w:p>
    <w:p w:rsidR="00D42BD9" w:rsidRDefault="00D42BD9" w:rsidP="00D42BD9">
      <w:pPr>
        <w:tabs>
          <w:tab w:val="left" w:pos="128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-сольные концерты, концерты ансамблевой музыки;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1292"/>
        </w:tabs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-школьные конкурсы;</w:t>
      </w:r>
    </w:p>
    <w:p w:rsidR="00D42BD9" w:rsidRDefault="00D42BD9" w:rsidP="00D42BD9">
      <w:pPr>
        <w:spacing w:line="2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128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-индивидуальные консультации;</w:t>
      </w:r>
    </w:p>
    <w:p w:rsidR="00D42BD9" w:rsidRDefault="00D42BD9" w:rsidP="00D42BD9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1472"/>
        </w:tabs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-внеурочные мероприятия;</w:t>
      </w:r>
    </w:p>
    <w:p w:rsidR="00D42BD9" w:rsidRDefault="00D42BD9" w:rsidP="00D42BD9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1702"/>
        </w:tabs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-классные собрания-концерты;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tabs>
          <w:tab w:val="left" w:pos="1491"/>
        </w:tabs>
        <w:spacing w:line="23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-организация и проведение массовых мероприятий .</w:t>
      </w:r>
    </w:p>
    <w:p w:rsidR="00D42BD9" w:rsidRDefault="00D42BD9" w:rsidP="00D42BD9">
      <w:pPr>
        <w:spacing w:line="0" w:lineRule="atLeast"/>
        <w:ind w:left="228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Организация методической деятельности</w:t>
      </w:r>
    </w:p>
    <w:p w:rsidR="00D42BD9" w:rsidRDefault="00D42BD9" w:rsidP="00D42BD9">
      <w:pPr>
        <w:spacing w:line="322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методической деятельности:</w:t>
      </w:r>
    </w:p>
    <w:p w:rsidR="00D42BD9" w:rsidRDefault="00D42BD9" w:rsidP="00D42BD9">
      <w:pPr>
        <w:spacing w:line="287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5" w:lineRule="auto"/>
        <w:ind w:left="260" w:right="120" w:firstLine="77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 обучающиеся с ОВР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испытывают в той или иной степени выраженные затруднения в усвоении учебных программ, обусловленные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239" w:lineRule="auto"/>
        <w:ind w:left="260"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Образование обучающихся с ОВР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семьей.</w:t>
      </w:r>
    </w:p>
    <w:p w:rsidR="00D42BD9" w:rsidRDefault="00D42BD9" w:rsidP="00D42BD9">
      <w:pPr>
        <w:spacing w:line="291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spacing w:line="0" w:lineRule="atLeast"/>
        <w:ind w:left="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Виды методической деятельности:</w:t>
      </w:r>
    </w:p>
    <w:p w:rsidR="00D42BD9" w:rsidRDefault="00D42BD9" w:rsidP="00D42BD9">
      <w:pPr>
        <w:spacing w:line="237" w:lineRule="auto"/>
        <w:ind w:left="26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совершенствование педагогической деятельности (оказание организационно-методической и технической помощи преподавателю в обучении и воспитании детей с ОВЗ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детей-инвалидов);</w:t>
      </w:r>
    </w:p>
    <w:p w:rsidR="00D42BD9" w:rsidRDefault="00D42BD9" w:rsidP="00D42BD9">
      <w:pPr>
        <w:spacing w:line="14" w:lineRule="exact"/>
        <w:rPr>
          <w:rFonts w:ascii="Times New Roman" w:eastAsia="Times New Roman" w:hAnsi="Times New Roman"/>
        </w:rPr>
      </w:pPr>
    </w:p>
    <w:p w:rsidR="00D42BD9" w:rsidRDefault="00D42BD9" w:rsidP="00D42BD9">
      <w:pPr>
        <w:numPr>
          <w:ilvl w:val="1"/>
          <w:numId w:val="33"/>
        </w:numPr>
        <w:tabs>
          <w:tab w:val="left" w:pos="1441"/>
        </w:tabs>
        <w:spacing w:line="234" w:lineRule="auto"/>
        <w:ind w:left="260" w:firstLine="8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постоянная корректировка программ, изыскание эффективных методов работы для успешного обучения и реабилитации детей с ОВЗ</w:t>
      </w:r>
      <w:r w:rsidRPr="00651CF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D42BD9" w:rsidRDefault="00D42BD9" w:rsidP="00D42BD9">
      <w:pPr>
        <w:spacing w:line="2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1"/>
          <w:numId w:val="33"/>
        </w:numPr>
        <w:tabs>
          <w:tab w:val="left" w:pos="1280"/>
        </w:tabs>
        <w:spacing w:line="0" w:lineRule="atLeast"/>
        <w:ind w:left="1280" w:hanging="1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обновление программного обеспечения образовательного процесса;</w:t>
      </w:r>
    </w:p>
    <w:p w:rsidR="00D42BD9" w:rsidRDefault="00D42BD9" w:rsidP="00D42BD9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1"/>
          <w:numId w:val="33"/>
        </w:numPr>
        <w:tabs>
          <w:tab w:val="left" w:pos="1482"/>
        </w:tabs>
        <w:spacing w:line="235" w:lineRule="auto"/>
        <w:ind w:left="260" w:firstLine="8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внедрение в практику Учреждения достижений передового педагогического опыта;</w:t>
      </w:r>
    </w:p>
    <w:p w:rsidR="00D42BD9" w:rsidRDefault="00D42BD9" w:rsidP="00D42BD9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numPr>
          <w:ilvl w:val="1"/>
          <w:numId w:val="33"/>
        </w:numPr>
        <w:tabs>
          <w:tab w:val="left" w:pos="1573"/>
        </w:tabs>
        <w:spacing w:line="234" w:lineRule="auto"/>
        <w:ind w:left="260" w:firstLine="8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использование в учебно-воспитательном процессе новых информационных технологий;</w:t>
      </w:r>
    </w:p>
    <w:p w:rsidR="00D42BD9" w:rsidRDefault="00D42BD9" w:rsidP="00D42BD9">
      <w:pPr>
        <w:spacing w:line="6" w:lineRule="exact"/>
        <w:rPr>
          <w:rFonts w:ascii="Times New Roman" w:eastAsia="Times New Roman" w:hAnsi="Times New Roman"/>
          <w:sz w:val="28"/>
        </w:rPr>
      </w:pPr>
    </w:p>
    <w:p w:rsidR="00D42BD9" w:rsidRDefault="00D42BD9" w:rsidP="00D42BD9">
      <w:pPr>
        <w:spacing w:line="0" w:lineRule="atLeast"/>
        <w:ind w:left="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методической деятельности:</w:t>
      </w:r>
    </w:p>
    <w:p w:rsidR="00D42BD9" w:rsidRDefault="00D42BD9" w:rsidP="00D42BD9">
      <w:pPr>
        <w:spacing w:line="8" w:lineRule="exact"/>
        <w:rPr>
          <w:rFonts w:ascii="Times New Roman" w:eastAsia="Times New Roman" w:hAnsi="Times New Roman"/>
          <w:sz w:val="28"/>
        </w:rPr>
      </w:pPr>
    </w:p>
    <w:p w:rsidR="00D42BD9" w:rsidRPr="00C94C9F" w:rsidRDefault="00D42BD9" w:rsidP="00D42BD9">
      <w:pPr>
        <w:numPr>
          <w:ilvl w:val="0"/>
          <w:numId w:val="33"/>
        </w:numPr>
        <w:tabs>
          <w:tab w:val="left" w:pos="1120"/>
        </w:tabs>
        <w:spacing w:line="184" w:lineRule="auto"/>
        <w:ind w:left="1120" w:right="20" w:hanging="292"/>
        <w:rPr>
          <w:rFonts w:ascii="Wingdings" w:eastAsia="Wingdings" w:hAnsi="Wingdings"/>
          <w:sz w:val="28"/>
          <w:szCs w:val="28"/>
          <w:vertAlign w:val="superscript"/>
        </w:rPr>
      </w:pPr>
      <w:r w:rsidRPr="00C94C9F">
        <w:rPr>
          <w:rFonts w:ascii="Times New Roman" w:eastAsia="Times New Roman" w:hAnsi="Times New Roman"/>
          <w:sz w:val="28"/>
          <w:szCs w:val="28"/>
        </w:rPr>
        <w:t xml:space="preserve">разработка преподавателями и сотрудниками ДШИ методических работ, </w:t>
      </w:r>
    </w:p>
    <w:p w:rsidR="00D42BD9" w:rsidRPr="00C94C9F" w:rsidRDefault="00D42BD9" w:rsidP="00D42BD9">
      <w:pPr>
        <w:spacing w:line="1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D42BD9" w:rsidRPr="00C94C9F" w:rsidRDefault="00D42BD9" w:rsidP="00D42BD9">
      <w:pPr>
        <w:numPr>
          <w:ilvl w:val="0"/>
          <w:numId w:val="33"/>
        </w:numPr>
        <w:tabs>
          <w:tab w:val="left" w:pos="1120"/>
        </w:tabs>
        <w:spacing w:line="184" w:lineRule="auto"/>
        <w:ind w:left="1120" w:hanging="292"/>
        <w:rPr>
          <w:rFonts w:ascii="Wingdings" w:eastAsia="Wingdings" w:hAnsi="Wingdings"/>
          <w:sz w:val="28"/>
          <w:szCs w:val="28"/>
          <w:vertAlign w:val="superscript"/>
        </w:rPr>
      </w:pPr>
      <w:r w:rsidRPr="00C94C9F">
        <w:rPr>
          <w:rFonts w:ascii="Times New Roman" w:eastAsia="Times New Roman" w:hAnsi="Times New Roman"/>
          <w:sz w:val="28"/>
          <w:szCs w:val="28"/>
        </w:rPr>
        <w:t>проведение Педсоветов, Методических советов;</w:t>
      </w:r>
    </w:p>
    <w:p w:rsidR="00D42BD9" w:rsidRPr="00C94C9F" w:rsidRDefault="00D42BD9" w:rsidP="00D42BD9">
      <w:pPr>
        <w:spacing w:line="24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D42BD9" w:rsidRPr="00C94C9F" w:rsidRDefault="00D42BD9" w:rsidP="00D42BD9">
      <w:pPr>
        <w:numPr>
          <w:ilvl w:val="0"/>
          <w:numId w:val="33"/>
        </w:numPr>
        <w:tabs>
          <w:tab w:val="left" w:pos="1120"/>
        </w:tabs>
        <w:spacing w:line="184" w:lineRule="auto"/>
        <w:ind w:left="1120" w:hanging="292"/>
        <w:rPr>
          <w:rFonts w:ascii="Wingdings" w:eastAsia="Wingdings" w:hAnsi="Wingdings"/>
          <w:sz w:val="28"/>
          <w:szCs w:val="28"/>
          <w:vertAlign w:val="superscript"/>
        </w:rPr>
      </w:pPr>
      <w:r w:rsidRPr="00C94C9F">
        <w:rPr>
          <w:rFonts w:ascii="Times New Roman" w:eastAsia="Times New Roman" w:hAnsi="Times New Roman"/>
          <w:sz w:val="28"/>
          <w:szCs w:val="28"/>
        </w:rPr>
        <w:t>проведение открытых уроков в ДШИ;</w:t>
      </w:r>
    </w:p>
    <w:p w:rsidR="00D42BD9" w:rsidRPr="00C94C9F" w:rsidRDefault="00D42BD9" w:rsidP="00D42BD9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D42BD9" w:rsidRPr="00C94C9F" w:rsidRDefault="00D42BD9" w:rsidP="00D42BD9">
      <w:pPr>
        <w:tabs>
          <w:tab w:val="left" w:pos="1190"/>
        </w:tabs>
        <w:spacing w:line="190" w:lineRule="auto"/>
        <w:ind w:left="1120"/>
        <w:jc w:val="both"/>
        <w:rPr>
          <w:rFonts w:ascii="Wingdings" w:eastAsia="Wingdings" w:hAnsi="Wingdings"/>
          <w:sz w:val="28"/>
          <w:szCs w:val="28"/>
          <w:vertAlign w:val="superscript"/>
        </w:rPr>
      </w:pPr>
      <w:r w:rsidRPr="00C94C9F">
        <w:rPr>
          <w:rFonts w:ascii="Times New Roman" w:eastAsia="Times New Roman" w:hAnsi="Times New Roman"/>
          <w:sz w:val="28"/>
          <w:szCs w:val="28"/>
        </w:rPr>
        <w:t>организация школьных семинаров и мастер-классов ;</w:t>
      </w:r>
    </w:p>
    <w:p w:rsidR="00D42BD9" w:rsidRPr="00C94C9F" w:rsidRDefault="00D42BD9" w:rsidP="00D42BD9">
      <w:pPr>
        <w:tabs>
          <w:tab w:val="left" w:pos="1180"/>
        </w:tabs>
        <w:spacing w:line="183" w:lineRule="auto"/>
        <w:rPr>
          <w:rFonts w:ascii="Wingdings" w:eastAsia="Wingdings" w:hAnsi="Wingdings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C94C9F">
        <w:rPr>
          <w:rFonts w:ascii="Times New Roman" w:eastAsia="Times New Roman" w:hAnsi="Times New Roman"/>
          <w:sz w:val="28"/>
          <w:szCs w:val="28"/>
        </w:rPr>
        <w:t>определение методических тем каждого учебного года формируются</w:t>
      </w:r>
    </w:p>
    <w:p w:rsidR="00D42BD9" w:rsidRPr="00C94C9F" w:rsidRDefault="00D42BD9" w:rsidP="00D42BD9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D42BD9" w:rsidRPr="00F4303C" w:rsidRDefault="00D42BD9" w:rsidP="00F4303C">
      <w:pPr>
        <w:spacing w:line="231" w:lineRule="auto"/>
        <w:ind w:left="1120"/>
        <w:rPr>
          <w:rFonts w:ascii="Times New Roman" w:eastAsia="Times New Roman" w:hAnsi="Times New Roman"/>
          <w:sz w:val="28"/>
        </w:rPr>
        <w:sectPr w:rsidR="00D42BD9" w:rsidRPr="00F4303C" w:rsidSect="00651CF5">
          <w:type w:val="continuous"/>
          <w:pgSz w:w="11900" w:h="16838"/>
          <w:pgMar w:top="1138" w:right="726" w:bottom="646" w:left="1440" w:header="0" w:footer="0" w:gutter="0"/>
          <w:cols w:space="0" w:equalWidth="0">
            <w:col w:w="9740"/>
          </w:cols>
          <w:docGrid w:linePitch="360"/>
        </w:sectPr>
      </w:pPr>
      <w:r w:rsidRPr="00C94C9F">
        <w:rPr>
          <w:rFonts w:ascii="Times New Roman" w:eastAsia="Times New Roman" w:hAnsi="Times New Roman"/>
          <w:sz w:val="28"/>
          <w:szCs w:val="28"/>
        </w:rPr>
        <w:t>по возникающим педагогическим проблемам и итогам предшествующего учебного года</w:t>
      </w:r>
      <w:r>
        <w:rPr>
          <w:rFonts w:ascii="Times New Roman" w:eastAsia="Times New Roman" w:hAnsi="Times New Roman"/>
          <w:sz w:val="28"/>
        </w:rPr>
        <w:t>;</w:t>
      </w:r>
    </w:p>
    <w:p w:rsidR="006C09C3" w:rsidRDefault="006C09C3" w:rsidP="006C09C3">
      <w:bookmarkStart w:id="7" w:name="page90"/>
      <w:bookmarkEnd w:id="7"/>
    </w:p>
    <w:p w:rsidR="00F4303C" w:rsidRDefault="00F4303C" w:rsidP="00F4303C"/>
    <w:sectPr w:rsidR="00F4303C" w:rsidSect="000D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654" w:rsidRDefault="00D10654" w:rsidP="00F4303C">
      <w:r>
        <w:separator/>
      </w:r>
    </w:p>
  </w:endnote>
  <w:endnote w:type="continuationSeparator" w:id="1">
    <w:p w:rsidR="00D10654" w:rsidRDefault="00D10654" w:rsidP="00F43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654" w:rsidRDefault="00D10654" w:rsidP="00F4303C">
      <w:r>
        <w:separator/>
      </w:r>
    </w:p>
  </w:footnote>
  <w:footnote w:type="continuationSeparator" w:id="1">
    <w:p w:rsidR="00D10654" w:rsidRDefault="00D10654" w:rsidP="00F430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A"/>
    <w:multiLevelType w:val="hybridMultilevel"/>
    <w:tmpl w:val="52C12C60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9B"/>
    <w:multiLevelType w:val="hybridMultilevel"/>
    <w:tmpl w:val="4BDD53F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9C"/>
    <w:multiLevelType w:val="multilevel"/>
    <w:tmpl w:val="6BF04722"/>
    <w:lvl w:ilvl="0">
      <w:start w:val="1"/>
      <w:numFmt w:val="bullet"/>
      <w:lvlText w:val=""/>
      <w:lvlJc w:val="left"/>
    </w:lvl>
    <w:lvl w:ilvl="1">
      <w:start w:val="13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9D"/>
    <w:multiLevelType w:val="multilevel"/>
    <w:tmpl w:val="5498CB04"/>
    <w:lvl w:ilvl="0">
      <w:start w:val="1"/>
      <w:numFmt w:val="bullet"/>
      <w:lvlText w:val=""/>
      <w:lvlJc w:val="left"/>
    </w:lvl>
    <w:lvl w:ilvl="1">
      <w:start w:val="7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9E"/>
    <w:multiLevelType w:val="multilevel"/>
    <w:tmpl w:val="E856F36C"/>
    <w:lvl w:ilvl="0">
      <w:start w:val="1"/>
      <w:numFmt w:val="bullet"/>
      <w:lvlText w:val=""/>
      <w:lvlJc w:val="left"/>
    </w:lvl>
    <w:lvl w:ilvl="1">
      <w:start w:val="1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9F"/>
    <w:multiLevelType w:val="multilevel"/>
    <w:tmpl w:val="410CEACC"/>
    <w:lvl w:ilvl="0">
      <w:start w:val="1"/>
      <w:numFmt w:val="bullet"/>
      <w:lvlText w:val=""/>
      <w:lvlJc w:val="left"/>
    </w:lvl>
    <w:lvl w:ilvl="1">
      <w:start w:val="2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A0"/>
    <w:multiLevelType w:val="multilevel"/>
    <w:tmpl w:val="1E68FA72"/>
    <w:lvl w:ilvl="0">
      <w:start w:val="1"/>
      <w:numFmt w:val="bullet"/>
      <w:lvlText w:val=""/>
      <w:lvlJc w:val="left"/>
    </w:lvl>
    <w:lvl w:ilvl="1">
      <w:start w:val="3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A2"/>
    <w:multiLevelType w:val="multilevel"/>
    <w:tmpl w:val="A7A84340"/>
    <w:lvl w:ilvl="0">
      <w:start w:val="1"/>
      <w:numFmt w:val="bullet"/>
      <w:lvlText w:val=""/>
      <w:lvlJc w:val="left"/>
    </w:lvl>
    <w:lvl w:ilvl="1">
      <w:start w:val="1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A6"/>
    <w:multiLevelType w:val="multilevel"/>
    <w:tmpl w:val="22E4EFEA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000000A7"/>
    <w:multiLevelType w:val="multilevel"/>
    <w:tmpl w:val="A53437B2"/>
    <w:lvl w:ilvl="0">
      <w:start w:val="1"/>
      <w:numFmt w:val="bullet"/>
      <w:lvlText w:val=""/>
      <w:lvlJc w:val="left"/>
    </w:lvl>
    <w:lvl w:ilvl="1">
      <w:start w:val="5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A8"/>
    <w:multiLevelType w:val="multilevel"/>
    <w:tmpl w:val="118220F8"/>
    <w:lvl w:ilvl="0">
      <w:start w:val="1"/>
      <w:numFmt w:val="bullet"/>
      <w:lvlText w:val=""/>
      <w:lvlJc w:val="left"/>
    </w:lvl>
    <w:lvl w:ilvl="1">
      <w:start w:val="3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000000A9"/>
    <w:multiLevelType w:val="multilevel"/>
    <w:tmpl w:val="113479F4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00000AC"/>
    <w:multiLevelType w:val="multilevel"/>
    <w:tmpl w:val="B01A821E"/>
    <w:lvl w:ilvl="0">
      <w:start w:val="1"/>
      <w:numFmt w:val="bullet"/>
      <w:lvlText w:val=""/>
      <w:lvlJc w:val="left"/>
    </w:lvl>
    <w:lvl w:ilvl="1">
      <w:start w:val="4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AF"/>
    <w:multiLevelType w:val="hybridMultilevel"/>
    <w:tmpl w:val="7B9B743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B1"/>
    <w:multiLevelType w:val="hybridMultilevel"/>
    <w:tmpl w:val="257D63F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B3"/>
    <w:multiLevelType w:val="hybridMultilevel"/>
    <w:tmpl w:val="2EDA00E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B6"/>
    <w:multiLevelType w:val="multilevel"/>
    <w:tmpl w:val="ABA686BA"/>
    <w:lvl w:ilvl="0">
      <w:start w:val="1"/>
      <w:numFmt w:val="bullet"/>
      <w:lvlText w:val=""/>
      <w:lvlJc w:val="left"/>
    </w:lvl>
    <w:lvl w:ilvl="1">
      <w:start w:val="3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>
    <w:nsid w:val="000000B7"/>
    <w:multiLevelType w:val="hybridMultilevel"/>
    <w:tmpl w:val="22F13DF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B8"/>
    <w:multiLevelType w:val="hybridMultilevel"/>
    <w:tmpl w:val="792B8400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B9"/>
    <w:multiLevelType w:val="hybridMultilevel"/>
    <w:tmpl w:val="0FA85F4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BA"/>
    <w:multiLevelType w:val="hybridMultilevel"/>
    <w:tmpl w:val="6ECE91F0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BB"/>
    <w:multiLevelType w:val="hybridMultilevel"/>
    <w:tmpl w:val="4FC4D600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BC"/>
    <w:multiLevelType w:val="hybridMultilevel"/>
    <w:tmpl w:val="5BFD4210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BD"/>
    <w:multiLevelType w:val="hybridMultilevel"/>
    <w:tmpl w:val="76574F8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BE"/>
    <w:multiLevelType w:val="hybridMultilevel"/>
    <w:tmpl w:val="178F7B6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BF"/>
    <w:multiLevelType w:val="hybridMultilevel"/>
    <w:tmpl w:val="2421DFC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C0"/>
    <w:multiLevelType w:val="hybridMultilevel"/>
    <w:tmpl w:val="1565AC9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C2"/>
    <w:multiLevelType w:val="hybridMultilevel"/>
    <w:tmpl w:val="5024DE5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C3"/>
    <w:multiLevelType w:val="multilevel"/>
    <w:tmpl w:val="F6A234CA"/>
    <w:lvl w:ilvl="0">
      <w:start w:val="1"/>
      <w:numFmt w:val="bullet"/>
      <w:lvlText w:val=""/>
      <w:lvlJc w:val="left"/>
    </w:lvl>
    <w:lvl w:ilvl="1">
      <w:start w:val="35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>
    <w:nsid w:val="000000C4"/>
    <w:multiLevelType w:val="multilevel"/>
    <w:tmpl w:val="933A7C7C"/>
    <w:lvl w:ilvl="0">
      <w:start w:val="1"/>
      <w:numFmt w:val="bullet"/>
      <w:lvlText w:val=""/>
      <w:lvlJc w:val="left"/>
    </w:lvl>
    <w:lvl w:ilvl="1">
      <w:start w:val="61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0">
    <w:nsid w:val="000000C5"/>
    <w:multiLevelType w:val="hybridMultilevel"/>
    <w:tmpl w:val="1D206B8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C6"/>
    <w:multiLevelType w:val="hybridMultilevel"/>
    <w:tmpl w:val="7934D3D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C9"/>
    <w:multiLevelType w:val="multilevel"/>
    <w:tmpl w:val="F6F8422C"/>
    <w:lvl w:ilvl="0">
      <w:start w:val="1"/>
      <w:numFmt w:val="bullet"/>
      <w:lvlText w:val=""/>
      <w:lvlJc w:val="left"/>
    </w:lvl>
    <w:lvl w:ilvl="1">
      <w:start w:val="1"/>
      <w:numFmt w:val="bullet"/>
      <w:lvlText w:val="-"/>
      <w:lvlJc w:val="left"/>
    </w:lvl>
    <w:lvl w:ilvl="2">
      <w:start w:val="1"/>
      <w:numFmt w:val="decimal"/>
      <w:lvlText w:val="%2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BD9"/>
    <w:rsid w:val="000D3EA2"/>
    <w:rsid w:val="000F1429"/>
    <w:rsid w:val="001A218B"/>
    <w:rsid w:val="001E56DE"/>
    <w:rsid w:val="002023BC"/>
    <w:rsid w:val="002A2CDB"/>
    <w:rsid w:val="003D3C9E"/>
    <w:rsid w:val="00422A16"/>
    <w:rsid w:val="004A3F3D"/>
    <w:rsid w:val="0068230C"/>
    <w:rsid w:val="006C09C3"/>
    <w:rsid w:val="007A298B"/>
    <w:rsid w:val="009D672E"/>
    <w:rsid w:val="009D6DE4"/>
    <w:rsid w:val="00A65EC0"/>
    <w:rsid w:val="00C67520"/>
    <w:rsid w:val="00CF377E"/>
    <w:rsid w:val="00D10654"/>
    <w:rsid w:val="00D42BD9"/>
    <w:rsid w:val="00F40C34"/>
    <w:rsid w:val="00F4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D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3D3C9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3D3C9E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F430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303C"/>
    <w:rPr>
      <w:rFonts w:ascii="Calibri" w:eastAsia="Calibri" w:hAnsi="Calibri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430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303C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23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30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4408</Words>
  <Characters>25132</Characters>
  <Application>Microsoft Office Word</Application>
  <DocSecurity>0</DocSecurity>
  <Lines>209</Lines>
  <Paragraphs>58</Paragraphs>
  <ScaleCrop>false</ScaleCrop>
  <Company>Reanimator Extreme Edition</Company>
  <LinksUpToDate>false</LinksUpToDate>
  <CharactersWithSpaces>29482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dcterms:created xsi:type="dcterms:W3CDTF">2020-06-15T08:08:00Z</dcterms:created>
  <dcterms:modified xsi:type="dcterms:W3CDTF">2021-06-29T12:41:00Z</dcterms:modified>
</cp:coreProperties>
</file>